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99" w:rsidRPr="00E33499" w:rsidRDefault="00E33499" w:rsidP="00484A1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33499">
        <w:rPr>
          <w:rFonts w:ascii="Times New Roman" w:hAnsi="Times New Roman" w:cs="Times New Roman"/>
          <w:b/>
          <w:sz w:val="36"/>
          <w:szCs w:val="36"/>
        </w:rPr>
        <w:t>Изменения  на рынке ОСАГО с 1 января 2017</w:t>
      </w:r>
    </w:p>
    <w:p w:rsidR="00484A1B" w:rsidRPr="00F978CC" w:rsidRDefault="00484A1B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CC">
        <w:rPr>
          <w:rFonts w:ascii="Times New Roman" w:hAnsi="Times New Roman" w:cs="Times New Roman"/>
          <w:sz w:val="28"/>
          <w:szCs w:val="28"/>
        </w:rPr>
        <w:t>Главное изменение — с 1 января 2017 года все страховые компании, работающие на рынке ОСАГО, обязаны будут продавать электронные полисы.</w:t>
      </w:r>
    </w:p>
    <w:p w:rsidR="00484A1B" w:rsidRPr="00F978CC" w:rsidRDefault="00484A1B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C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F978CC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F978CC">
        <w:rPr>
          <w:rFonts w:ascii="Times New Roman" w:hAnsi="Times New Roman" w:cs="Times New Roman"/>
          <w:sz w:val="28"/>
          <w:szCs w:val="28"/>
        </w:rPr>
        <w:t xml:space="preserve"> электронное ОСАГО — не за горами! Одновременно добавлено требование к страховым компаниям «обеспечивать бесперебойность и непрерывность функционирования своих официальных сайтов», а при </w:t>
      </w:r>
      <w:proofErr w:type="spellStart"/>
      <w:r w:rsidRPr="00F978CC">
        <w:rPr>
          <w:rFonts w:ascii="Times New Roman" w:hAnsi="Times New Roman" w:cs="Times New Roman"/>
          <w:sz w:val="28"/>
          <w:szCs w:val="28"/>
        </w:rPr>
        <w:t>возниконовении</w:t>
      </w:r>
      <w:proofErr w:type="spellEnd"/>
      <w:r w:rsidRPr="00F978CC">
        <w:rPr>
          <w:rFonts w:ascii="Times New Roman" w:hAnsi="Times New Roman" w:cs="Times New Roman"/>
          <w:sz w:val="28"/>
          <w:szCs w:val="28"/>
        </w:rPr>
        <w:t xml:space="preserve"> риска технических проблем при продаже е-ОСАГО страховщики теперь обязаны сообщать об этом в Центральный Банк. Российский Союз Автостраховщиков (РСА) также должен следить за тем, чтобы его члены бесперебойно продавали электронные полисы ОСАГО через Интернет.</w:t>
      </w:r>
    </w:p>
    <w:p w:rsidR="00484A1B" w:rsidRPr="00F978CC" w:rsidRDefault="00484A1B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CC">
        <w:rPr>
          <w:rFonts w:ascii="Times New Roman" w:hAnsi="Times New Roman" w:cs="Times New Roman"/>
          <w:sz w:val="28"/>
          <w:szCs w:val="28"/>
        </w:rPr>
        <w:t>Впрочем, страховщики не обязаны создавать специальные сервисы, они могут, например, просто по электронной почте принимать заявления и продавать полисы. Так, например, делали небольшие страховые компании летом 2016 года, когда е-ОСАГО только появилось в России.</w:t>
      </w:r>
    </w:p>
    <w:p w:rsidR="00484A1B" w:rsidRPr="00F978CC" w:rsidRDefault="00E33499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84A1B" w:rsidRPr="00F978CC">
        <w:rPr>
          <w:rFonts w:ascii="Times New Roman" w:hAnsi="Times New Roman" w:cs="Times New Roman"/>
          <w:sz w:val="28"/>
          <w:szCs w:val="28"/>
        </w:rPr>
        <w:t>акже новый закон ужесточает ответственность покупателей электронных полисов. Если по какой-то причине клиент указал неверные данные (хотя как при этом пройти проверку по базе РСА?) и стоимость страховки получилась меньше, чем положено, то страховая компания может регрессом взыскать с клиентом всю выплату пострадавшему (если был страховой случай) или разницу между «нормальной ценой» и «заниженной» (если выплат не было).</w:t>
      </w:r>
    </w:p>
    <w:p w:rsidR="00484A1B" w:rsidRPr="00F978CC" w:rsidRDefault="00484A1B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CC">
        <w:rPr>
          <w:rFonts w:ascii="Times New Roman" w:hAnsi="Times New Roman" w:cs="Times New Roman"/>
          <w:sz w:val="28"/>
          <w:szCs w:val="28"/>
        </w:rPr>
        <w:t xml:space="preserve">Поэтому если при покупке е-ОСАГО </w:t>
      </w:r>
      <w:r w:rsidR="00E33499">
        <w:rPr>
          <w:rFonts w:ascii="Times New Roman" w:hAnsi="Times New Roman" w:cs="Times New Roman"/>
          <w:sz w:val="28"/>
          <w:szCs w:val="28"/>
        </w:rPr>
        <w:t>используются</w:t>
      </w:r>
      <w:r w:rsidRPr="00F978CC">
        <w:rPr>
          <w:rFonts w:ascii="Times New Roman" w:hAnsi="Times New Roman" w:cs="Times New Roman"/>
          <w:sz w:val="28"/>
          <w:szCs w:val="28"/>
        </w:rPr>
        <w:t xml:space="preserve"> не точные данные, а те, что «лежат в РСА» (то есть ошибку совершил агент, который продавал вам страховку в прошлом году), то обязательно после покупки полиса сходите в </w:t>
      </w:r>
      <w:proofErr w:type="gramStart"/>
      <w:r w:rsidRPr="00F978CC">
        <w:rPr>
          <w:rFonts w:ascii="Times New Roman" w:hAnsi="Times New Roman" w:cs="Times New Roman"/>
          <w:sz w:val="28"/>
          <w:szCs w:val="28"/>
        </w:rPr>
        <w:t>офис</w:t>
      </w:r>
      <w:proofErr w:type="gramEnd"/>
      <w:r w:rsidRPr="00F978CC">
        <w:rPr>
          <w:rFonts w:ascii="Times New Roman" w:hAnsi="Times New Roman" w:cs="Times New Roman"/>
          <w:sz w:val="28"/>
          <w:szCs w:val="28"/>
        </w:rPr>
        <w:t xml:space="preserve"> и внесите изменения, откорректировав данные!</w:t>
      </w:r>
    </w:p>
    <w:p w:rsidR="00484A1B" w:rsidRPr="00F978CC" w:rsidRDefault="00484A1B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CC">
        <w:rPr>
          <w:rFonts w:ascii="Times New Roman" w:hAnsi="Times New Roman" w:cs="Times New Roman"/>
          <w:sz w:val="28"/>
          <w:szCs w:val="28"/>
        </w:rPr>
        <w:t>Помимо описанных выше поправок, касающихся электронных продаж ОСАГО, новый закон сильно ограничивает деятельность автоюристов. Это и есть второе глав</w:t>
      </w:r>
      <w:r w:rsidR="0036392F">
        <w:rPr>
          <w:rFonts w:ascii="Times New Roman" w:hAnsi="Times New Roman" w:cs="Times New Roman"/>
          <w:sz w:val="28"/>
          <w:szCs w:val="28"/>
        </w:rPr>
        <w:t>н</w:t>
      </w:r>
      <w:r w:rsidRPr="00F978CC">
        <w:rPr>
          <w:rFonts w:ascii="Times New Roman" w:hAnsi="Times New Roman" w:cs="Times New Roman"/>
          <w:sz w:val="28"/>
          <w:szCs w:val="28"/>
        </w:rPr>
        <w:t>ое изменение, которое начнёт действовать ещё раньше — с 1 сентября 2016 года:</w:t>
      </w:r>
    </w:p>
    <w:p w:rsidR="00484A1B" w:rsidRPr="00F978CC" w:rsidRDefault="00484A1B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CC">
        <w:rPr>
          <w:rFonts w:ascii="Times New Roman" w:hAnsi="Times New Roman" w:cs="Times New Roman"/>
          <w:sz w:val="28"/>
          <w:szCs w:val="28"/>
        </w:rPr>
        <w:t>Теперь при наступлении страхового случая водители обязаны предоставить на осмотр поврежденную машину. Более того, без такого осмотра они не вправе проводить независимую экспертизу.</w:t>
      </w:r>
    </w:p>
    <w:p w:rsidR="00484A1B" w:rsidRPr="00F978CC" w:rsidRDefault="00484A1B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8CC">
        <w:rPr>
          <w:rFonts w:ascii="Times New Roman" w:hAnsi="Times New Roman" w:cs="Times New Roman"/>
          <w:sz w:val="28"/>
          <w:szCs w:val="28"/>
        </w:rPr>
        <w:lastRenderedPageBreak/>
        <w:t>Логика законодателей была, по всей видимости, в том, чтобы обязать автовладельцев сначала выслушать «предложение» (читай — оценку) страховой компании. И только потом, если водитель не будет доволен озвученной суммой, заказывать независимую экспертизу и судится со страховой компанией с помощью автоюристов или без. Таким образом, действительно, исключается возможность работать по одной из самых популярных схем автоюристов — обращение к ним клиента сразу после ДТП и проведение сразу своей независимой экспертизы, которая в случае победы в суде страхователя оплачивается страховой компанией.</w:t>
      </w:r>
    </w:p>
    <w:p w:rsidR="00484A1B" w:rsidRPr="00F978CC" w:rsidRDefault="00484A1B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8CC">
        <w:rPr>
          <w:rFonts w:ascii="Times New Roman" w:hAnsi="Times New Roman" w:cs="Times New Roman"/>
          <w:sz w:val="28"/>
          <w:szCs w:val="28"/>
        </w:rPr>
        <w:t>Впрочем, более жесткие варианты поправок «против автоюристов», которые звучали в СМИ ранее (вроде невозможности предоставления автомобиля на осмотр по доверенности, а только при личном присутствии</w:t>
      </w:r>
      <w:proofErr w:type="gramEnd"/>
      <w:r w:rsidRPr="00F978CC">
        <w:rPr>
          <w:rFonts w:ascii="Times New Roman" w:hAnsi="Times New Roman" w:cs="Times New Roman"/>
          <w:sz w:val="28"/>
          <w:szCs w:val="28"/>
        </w:rPr>
        <w:t xml:space="preserve"> страхователя) в документе, принятом Думой, не содержатся.</w:t>
      </w:r>
    </w:p>
    <w:p w:rsidR="00484A1B" w:rsidRPr="0086082F" w:rsidRDefault="00E33499" w:rsidP="00E33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2016 года вступило</w:t>
      </w:r>
      <w:bookmarkStart w:id="0" w:name="_GoBack"/>
      <w:bookmarkEnd w:id="0"/>
      <w:r w:rsidR="00484A1B" w:rsidRPr="00F978CC">
        <w:rPr>
          <w:rFonts w:ascii="Times New Roman" w:hAnsi="Times New Roman" w:cs="Times New Roman"/>
          <w:sz w:val="28"/>
          <w:szCs w:val="28"/>
        </w:rPr>
        <w:t xml:space="preserve"> в силу другое важное изменение на рынке ОСАГО — вводятся новые бланки страховок.</w:t>
      </w:r>
    </w:p>
    <w:p w:rsidR="00930229" w:rsidRPr="00484A1B" w:rsidRDefault="00E33499" w:rsidP="00484A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48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3"/>
    <w:rsid w:val="0036392F"/>
    <w:rsid w:val="00380293"/>
    <w:rsid w:val="00484A1B"/>
    <w:rsid w:val="005C64AA"/>
    <w:rsid w:val="00C56BDA"/>
    <w:rsid w:val="00E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2017-01-26T09:18:00Z</dcterms:created>
  <dcterms:modified xsi:type="dcterms:W3CDTF">2017-01-26T10:30:00Z</dcterms:modified>
</cp:coreProperties>
</file>