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30" w:rsidRDefault="009B7630" w:rsidP="009B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617C23">
        <w:rPr>
          <w:rFonts w:ascii="Times New Roman" w:hAnsi="Times New Roman" w:cs="Times New Roman"/>
          <w:b/>
          <w:sz w:val="28"/>
          <w:szCs w:val="28"/>
          <w:u w:val="single"/>
        </w:rPr>
        <w:t>«Изучаем законодательство в сфере ЖКХ»</w:t>
      </w:r>
    </w:p>
    <w:p w:rsidR="009B7630" w:rsidRDefault="009B7630" w:rsidP="009B76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B7630" w:rsidRPr="00921523" w:rsidRDefault="009B7630" w:rsidP="009B7630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523">
        <w:rPr>
          <w:rFonts w:ascii="Times New Roman" w:hAnsi="Times New Roman" w:cs="Times New Roman"/>
          <w:b/>
          <w:sz w:val="36"/>
          <w:szCs w:val="36"/>
        </w:rPr>
        <w:t>Полномочия органов государственной власти Российской Федерации в области жилищных отношений</w:t>
      </w:r>
    </w:p>
    <w:p w:rsidR="009B7630" w:rsidRPr="004B512D" w:rsidRDefault="009B7630" w:rsidP="009B76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Российской Федерации в области жилищных отношений относятся: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определение порядка государственного учета жилищных фондов;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 установление требований к жилым помещениям, их содержанию, содержанию общего имущества собственников помещений в многоквартирных домах, а также порядка обеспечения условий их доступности для инвалидов;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определение оснований признания малоимущих граждан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найма;</w:t>
      </w:r>
    </w:p>
    <w:p w:rsidR="009B7630" w:rsidRPr="004B512D" w:rsidRDefault="009B7630" w:rsidP="009B7630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определение порядка предоставления малоимущим гражданам по договорам социального найма жилых помещений муниципального </w:t>
      </w:r>
    </w:p>
    <w:p w:rsidR="009B7630" w:rsidRPr="004B512D" w:rsidRDefault="009B7630" w:rsidP="009B76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определение иных категорий граждан в целях предоставления им жилых помещений жилищного фонда Российской Федерации;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порядка предоставления жилых помещений жилищного фонда Российской Федерации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 xml:space="preserve"> гражданам, которые нуждаются в жилых помещениях и категории которых установлены федеральным законом, указами Президента Российской Федерации;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определение оснований и порядка предоставления жилых помещений по договорам найма жилых помещений жилищного фонда социального использования;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определение порядка организации и деятельности жилищных и жилищно-строительных кооперативов, определение правового положения членов таких кооперативов, в том числе порядка предоставления им жилых помещений в домах жилищных и жилищно-строительных кооперативов;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определение порядка организации и деятельности товариществ собственников жилья, определение правового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положения членов товариществ собственников жилья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>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определение условий и порядка переустройства и перепланировки жилых помещений;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 xml:space="preserve"> в многоквартирном доме;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оснований и порядка признания жилых помещений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жилищного фонда Российской Федерации непригодными для проживания;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установление правил пользования жилыми помещениями;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определение оснований, порядка и условий выселения граждан из жилых помещений;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правовое регулирование отдельных видов сделок с жилыми помещениями;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установление структуры платы за жилое помещение и коммунальные услуги, порядка расчета и внесения такой платы;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установление порядка осуществления государственного жилищного надзора;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координации деятельности органов исполнительной власти субъектов Российской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 xml:space="preserve"> Федерации, осуществляющих региональный государственный жилищный надзор;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установление порядка лицензирования предпринимательской деятельности по управлению многоквартирными домами (далее также - деятельность по управлению многоквартирными домами);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осуществление мониторинга использования жилищного фонда и обеспечения его сохранности;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методическое обеспечение 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в том числе разработка методических рекомендаций по созданию региональных операторов и обеспечению их деятельности, рекомендуемых форм отчетности и порядка ее представления;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осуществление мониторинга выбора и реализации собственниками помещений в многоквартирном доме способа формирования фонда капитального ремонта;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домами, включающего в себя сведения о лицензиях на осуществление данной деятельности, выданных органами исполнительной власти субъектов Российской Федерации, осуществляющими региональный государственный жилищный надзор, а также иных предусмотренных частью 1 статьи 195 настоящего Кодекса реестров;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порядка осуществления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 xml:space="preserve">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 настоящего Кодекса и Федерального закона от 4 мая 2011 года N 99-ФЗ "О лицензировании отдельных видов деятельности" к лицензированию деятельности по управлению многоквартирными домами;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использованием и сохранностью жилищного фонда Российской Федерации, соответствием жилых помещений данного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установление порядка осуществления общественного жилищного контроля;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Федерации, осуществляющего региональный государственный жилищный надзор;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установление порядка назначения на должность и освобождения от должности главного государственного жилищного инспектора Российской Федерации;</w:t>
      </w:r>
    </w:p>
    <w:p w:rsidR="009B7630" w:rsidRPr="004B512D" w:rsidRDefault="009B7630" w:rsidP="009B763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иные вопросы, отнесенные к полномочиям органов государственной власти Российской Федерации в области жилищных отношений Конституцией Российской Федерации, настоящим Кодексом, другими федеральными законами.</w:t>
      </w:r>
    </w:p>
    <w:p w:rsidR="009B7630" w:rsidRDefault="009B7630" w:rsidP="009B76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30" w:rsidRDefault="009B7630" w:rsidP="009B76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30" w:rsidRDefault="009B7630" w:rsidP="009B76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30" w:rsidRDefault="009B7630" w:rsidP="009B76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30" w:rsidRDefault="009B7630" w:rsidP="009B76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30" w:rsidRDefault="009B7630" w:rsidP="009B76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30" w:rsidRDefault="009B7630" w:rsidP="009B76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Default="009B7630"/>
    <w:sectPr w:rsidR="009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71"/>
    <w:rsid w:val="005C64AA"/>
    <w:rsid w:val="009B7630"/>
    <w:rsid w:val="00C56BDA"/>
    <w:rsid w:val="00E4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2017-04-14T06:22:00Z</dcterms:created>
  <dcterms:modified xsi:type="dcterms:W3CDTF">2017-04-14T06:22:00Z</dcterms:modified>
</cp:coreProperties>
</file>