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22" w:rsidRDefault="00600222" w:rsidP="00600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О наложении штрафов на организации и индивидуальных предпринимателей, предоставляющих услуги такси</w:t>
      </w:r>
    </w:p>
    <w:p w:rsidR="00600222" w:rsidRDefault="00600222" w:rsidP="00D3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E7B" w:rsidRDefault="006F6C24" w:rsidP="006F6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6F6C24">
        <w:rPr>
          <w:rFonts w:ascii="Times New Roman" w:hAnsi="Times New Roman" w:cs="Times New Roman"/>
          <w:sz w:val="28"/>
          <w:szCs w:val="28"/>
        </w:rPr>
        <w:t xml:space="preserve">от 30.12.2001 N 195-ФЗ </w:t>
      </w:r>
      <w:r w:rsidR="00336E7B" w:rsidRPr="00336E7B">
        <w:rPr>
          <w:rFonts w:ascii="Times New Roman" w:hAnsi="Times New Roman" w:cs="Times New Roman"/>
          <w:sz w:val="28"/>
          <w:szCs w:val="28"/>
        </w:rPr>
        <w:t xml:space="preserve">"Кодекс Российской Федерации об административных правонарушениях" </w:t>
      </w:r>
      <w:r w:rsidR="005041E4">
        <w:rPr>
          <w:rFonts w:ascii="Times New Roman" w:hAnsi="Times New Roman" w:cs="Times New Roman"/>
          <w:sz w:val="28"/>
          <w:szCs w:val="28"/>
        </w:rPr>
        <w:t xml:space="preserve">предусмотрены штрафы на нарушителей действующего законодательства при оказании услуг такси по следующим статьям: </w:t>
      </w:r>
    </w:p>
    <w:p w:rsidR="009E3E5D" w:rsidRPr="009E3E5D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E5D">
        <w:rPr>
          <w:rFonts w:ascii="Times New Roman" w:hAnsi="Times New Roman" w:cs="Times New Roman"/>
          <w:sz w:val="28"/>
          <w:szCs w:val="28"/>
        </w:rPr>
        <w:t>Статья 11.14.1. Нарушение правил перевозок пассажиров и багажа легковым такси</w:t>
      </w:r>
    </w:p>
    <w:p w:rsidR="009E3E5D" w:rsidRPr="009E3E5D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E5D">
        <w:rPr>
          <w:rFonts w:ascii="Times New Roman" w:hAnsi="Times New Roman" w:cs="Times New Roman"/>
          <w:sz w:val="28"/>
          <w:szCs w:val="28"/>
        </w:rPr>
        <w:t>1. Отсутствие в салоне легкового такси информации, предусмотренной Правилами перевозок пассажиров и багажа автомобильным транспортом и городским наземным электрическим транспортом,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E5D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водителя в размере одной тысячи рублей; на должностных лиц - десяти тысяч рублей; на юридических лиц - тридцати тысяч рублей.</w:t>
      </w:r>
    </w:p>
    <w:p w:rsidR="009E3E5D" w:rsidRPr="009E3E5D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E5D">
        <w:rPr>
          <w:rFonts w:ascii="Times New Roman" w:hAnsi="Times New Roman" w:cs="Times New Roman"/>
          <w:sz w:val="28"/>
          <w:szCs w:val="28"/>
        </w:rPr>
        <w:t>2. Невыдача пассажиру кассового чека или квитанции в форме бланка строгой отчетности,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такси, -</w:t>
      </w:r>
    </w:p>
    <w:p w:rsidR="009E3E5D" w:rsidRPr="009E3E5D" w:rsidRDefault="009E3E5D" w:rsidP="009E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D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водителя в размере одной тысячи рублей; на должностных лиц - десяти тысяч рублей; на юридических лиц - тридцати тысяч рублей.</w:t>
      </w:r>
    </w:p>
    <w:p w:rsidR="009E3E5D" w:rsidRPr="009E3E5D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E5D">
        <w:rPr>
          <w:rFonts w:ascii="Times New Roman" w:hAnsi="Times New Roman" w:cs="Times New Roman"/>
          <w:sz w:val="28"/>
          <w:szCs w:val="28"/>
        </w:rPr>
        <w:t xml:space="preserve">3. Отсутствие на транспортном средстве, используемом для оказания услуг по перевозке пассажиров и багажа, </w:t>
      </w:r>
      <w:proofErr w:type="spellStart"/>
      <w:r w:rsidRPr="009E3E5D">
        <w:rPr>
          <w:rFonts w:ascii="Times New Roman" w:hAnsi="Times New Roman" w:cs="Times New Roman"/>
          <w:sz w:val="28"/>
          <w:szCs w:val="28"/>
        </w:rPr>
        <w:t>цветографической</w:t>
      </w:r>
      <w:proofErr w:type="spellEnd"/>
      <w:r w:rsidRPr="009E3E5D">
        <w:rPr>
          <w:rFonts w:ascii="Times New Roman" w:hAnsi="Times New Roman" w:cs="Times New Roman"/>
          <w:sz w:val="28"/>
          <w:szCs w:val="28"/>
        </w:rPr>
        <w:t xml:space="preserve"> схемы легкового такси и (или) опознавательного фонаря на крыше указанного транспортного средства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E5D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водителя в размере трех тысяч рублей; на должностных лиц - десяти тысяч рублей; на юридических лиц - пятидесяти тысяч рублей.</w:t>
      </w:r>
    </w:p>
    <w:p w:rsidR="009E3E5D" w:rsidRPr="009E3E5D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E5D">
        <w:rPr>
          <w:rFonts w:ascii="Times New Roman" w:hAnsi="Times New Roman" w:cs="Times New Roman"/>
          <w:sz w:val="28"/>
          <w:szCs w:val="28"/>
        </w:rPr>
        <w:t>Статья 11.14.2. Нарушение правил перевозок пассажиров и багажа по заказу</w:t>
      </w:r>
    </w:p>
    <w:p w:rsidR="009E3E5D" w:rsidRPr="009E3E5D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E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3E5D">
        <w:rPr>
          <w:rFonts w:ascii="Times New Roman" w:hAnsi="Times New Roman" w:cs="Times New Roman"/>
          <w:sz w:val="28"/>
          <w:szCs w:val="28"/>
        </w:rPr>
        <w:t>Отказ водителя предъявить договор фрахтования или его копию либо заказ-наряд на предоставление транспортного средства для перевозки пассажиров и багажа по заказу, если договор фрахтования заключен в форме заказа-наряда, должностным лицам, уполномоченным на осуществление контроля за наличием у водителей указанных документов,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E5D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водителя в размере пяти тысяч рублей.</w:t>
      </w:r>
      <w:proofErr w:type="gramEnd"/>
    </w:p>
    <w:p w:rsidR="009E3E5D" w:rsidRPr="009E3E5D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E5D">
        <w:rPr>
          <w:rFonts w:ascii="Times New Roman" w:hAnsi="Times New Roman" w:cs="Times New Roman"/>
          <w:sz w:val="28"/>
          <w:szCs w:val="28"/>
        </w:rPr>
        <w:t>2. Перевозка пассажиров и багажа по заказу без заключения в письменной форме договора фрахтования транспортного средства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E5D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водителя в размере пяти тысяч рублей; на должностных лиц - пятидесяти тысяч рублей; на юридических лиц - двухсот тысяч рублей.</w:t>
      </w:r>
    </w:p>
    <w:p w:rsidR="009E3E5D" w:rsidRPr="009E3E5D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E5D">
        <w:rPr>
          <w:rFonts w:ascii="Times New Roman" w:hAnsi="Times New Roman" w:cs="Times New Roman"/>
          <w:sz w:val="28"/>
          <w:szCs w:val="28"/>
        </w:rPr>
        <w:lastRenderedPageBreak/>
        <w:t>3. Взимание платы с пассажиров при перевозке по заказу неопределенного круга лиц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E5D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водителя в размере пяти тысяч рублей; на должностных лиц - пятидесяти тысяч рублей; на юридических лиц - двухсот тысяч рублей.</w:t>
      </w:r>
    </w:p>
    <w:p w:rsidR="009E3E5D" w:rsidRPr="009E3E5D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E5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E3E5D">
        <w:rPr>
          <w:rFonts w:ascii="Times New Roman" w:hAnsi="Times New Roman" w:cs="Times New Roman"/>
          <w:sz w:val="28"/>
          <w:szCs w:val="28"/>
        </w:rPr>
        <w:t>Посадка пассажиров в транспортное средство, предоставленное для перевозки пассажиров и багажа по заказу, без предъявления пассажирами документов, удостоверяющих их право на проезд в этом транспортном средстве, или при отсутствии списка пассажиров в случаях, когда предъявление указанных документов или наличие указанного списка пассажиров является обязательным,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E5D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водителя в размере пяти тысяч рублей;</w:t>
      </w:r>
      <w:proofErr w:type="gramEnd"/>
      <w:r w:rsidRPr="009E3E5D">
        <w:rPr>
          <w:rFonts w:ascii="Times New Roman" w:hAnsi="Times New Roman" w:cs="Times New Roman"/>
          <w:sz w:val="28"/>
          <w:szCs w:val="28"/>
        </w:rPr>
        <w:t xml:space="preserve"> на должностных лиц - пятидесяти тысяч рублей; на юридических лиц - двухсот тысяч рублей.</w:t>
      </w:r>
    </w:p>
    <w:p w:rsidR="009E3E5D" w:rsidRPr="009E3E5D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E5D">
        <w:rPr>
          <w:rFonts w:ascii="Times New Roman" w:hAnsi="Times New Roman" w:cs="Times New Roman"/>
          <w:sz w:val="28"/>
          <w:szCs w:val="28"/>
        </w:rPr>
        <w:t>Статья 11.14.3. Невыполнение обязанностей, предусмотренных законодательством о транспортно-экспедиционной деятельности</w:t>
      </w:r>
    </w:p>
    <w:p w:rsidR="009E3E5D" w:rsidRPr="009E3E5D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E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3E5D">
        <w:rPr>
          <w:rFonts w:ascii="Times New Roman" w:hAnsi="Times New Roman" w:cs="Times New Roman"/>
          <w:sz w:val="28"/>
          <w:szCs w:val="28"/>
        </w:rPr>
        <w:t>Нарушение экспедитором обязанностей проверять достоверность представленных клиентом необходимых документов и сведений (данных), информации о свойствах груза, об условиях его перевозки и иной информации, необходимой для исполнения обязанностей, предусмотренных договором транспортной экспедиции,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E5D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двадцати тысяч до тридцати тысяч рублей;</w:t>
      </w:r>
      <w:proofErr w:type="gramEnd"/>
      <w:r w:rsidRPr="009E3E5D">
        <w:rPr>
          <w:rFonts w:ascii="Times New Roman" w:hAnsi="Times New Roman" w:cs="Times New Roman"/>
          <w:sz w:val="28"/>
          <w:szCs w:val="28"/>
        </w:rPr>
        <w:t xml:space="preserve"> на индивидуальных предпринимателей - от тридцати тысяч до пятидесяти тысяч рублей; на юридических лиц - от пятидесяти тысяч до ста тысяч рублей.</w:t>
      </w:r>
    </w:p>
    <w:p w:rsidR="009E3E5D" w:rsidRPr="009E3E5D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E5D">
        <w:rPr>
          <w:rFonts w:ascii="Times New Roman" w:hAnsi="Times New Roman" w:cs="Times New Roman"/>
          <w:sz w:val="28"/>
          <w:szCs w:val="28"/>
        </w:rPr>
        <w:t>2. Повторное совершение административного правонарушения, предусмотренного частью 1 настоящей статьи,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E5D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пяти тысяч рублей; на должностных лиц - от тридцати тысяч до пятидесяти тысяч рублей; на индивидуальных предпринимателей - от пятидесяти тысяч до семидесяти тысяч рублей либо административное приостановление деятельности на срок до девяноста суток; на юридических лиц - от ста тысяч до двухсот тысяч рублей либо административное приостановление деятельности на срок до девяноста суток.</w:t>
      </w:r>
    </w:p>
    <w:p w:rsidR="009E3E5D" w:rsidRPr="009E3E5D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E5D">
        <w:rPr>
          <w:rFonts w:ascii="Times New Roman" w:hAnsi="Times New Roman" w:cs="Times New Roman"/>
          <w:sz w:val="28"/>
          <w:szCs w:val="28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9E3E5D" w:rsidRPr="009E3E5D" w:rsidRDefault="009E3E5D" w:rsidP="009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E5D">
        <w:rPr>
          <w:rFonts w:ascii="Times New Roman" w:hAnsi="Times New Roman" w:cs="Times New Roman"/>
          <w:sz w:val="28"/>
          <w:szCs w:val="28"/>
        </w:rPr>
        <w:t>Статья 11.15. Повреждение имущества на транспортных средствах общего пользования, грузовых вагонов или иного предназначенного для перевозки и хранения грузов на транспорте оборудования</w:t>
      </w:r>
    </w:p>
    <w:p w:rsidR="009E3E5D" w:rsidRPr="009E3E5D" w:rsidRDefault="009E3E5D" w:rsidP="005E5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E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3E5D">
        <w:rPr>
          <w:rFonts w:ascii="Times New Roman" w:hAnsi="Times New Roman" w:cs="Times New Roman"/>
          <w:sz w:val="28"/>
          <w:szCs w:val="28"/>
        </w:rPr>
        <w:t>Повреждение имущества на транспортных средствах общего пользования, если причиненный имущественный ущерб не превышает сто рублей, а равно повреждение грузовых вагонов, плавучих и других транспортных средств, контейнеров или иного оборудования, предназначенных для перевозки и хранения грузов на транспорте, -</w:t>
      </w:r>
      <w:r w:rsidR="005E5303">
        <w:rPr>
          <w:rFonts w:ascii="Times New Roman" w:hAnsi="Times New Roman" w:cs="Times New Roman"/>
          <w:sz w:val="28"/>
          <w:szCs w:val="28"/>
        </w:rPr>
        <w:t xml:space="preserve"> </w:t>
      </w:r>
      <w:r w:rsidRPr="009E3E5D">
        <w:rPr>
          <w:rFonts w:ascii="Times New Roman" w:hAnsi="Times New Roman" w:cs="Times New Roman"/>
          <w:sz w:val="28"/>
          <w:szCs w:val="28"/>
        </w:rPr>
        <w:t xml:space="preserve">влечет </w:t>
      </w:r>
      <w:r w:rsidRPr="009E3E5D">
        <w:rPr>
          <w:rFonts w:ascii="Times New Roman" w:hAnsi="Times New Roman" w:cs="Times New Roman"/>
          <w:sz w:val="28"/>
          <w:szCs w:val="28"/>
        </w:rPr>
        <w:lastRenderedPageBreak/>
        <w:t>наложение административного штрафа в размере от одной тысячи до одной тысячи пятисот рублей.</w:t>
      </w:r>
      <w:proofErr w:type="gramEnd"/>
    </w:p>
    <w:p w:rsidR="009E3E5D" w:rsidRPr="009E3E5D" w:rsidRDefault="009E3E5D" w:rsidP="005E5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E5D">
        <w:rPr>
          <w:rFonts w:ascii="Times New Roman" w:hAnsi="Times New Roman" w:cs="Times New Roman"/>
          <w:sz w:val="28"/>
          <w:szCs w:val="28"/>
        </w:rPr>
        <w:t>Статья 11.15.1. Нарушение требований в области транспортной безопасности</w:t>
      </w:r>
    </w:p>
    <w:p w:rsidR="009E3E5D" w:rsidRPr="009E3E5D" w:rsidRDefault="009E3E5D" w:rsidP="005E5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E5D">
        <w:rPr>
          <w:rFonts w:ascii="Times New Roman" w:hAnsi="Times New Roman" w:cs="Times New Roman"/>
          <w:sz w:val="28"/>
          <w:szCs w:val="28"/>
        </w:rPr>
        <w:t>1. Неисполнение требований по обеспечению транспортной безопасности либо неисполнение требований по соблюдению транспортной безопасности, совершенные по неосторожности, если эти действия (бездействие) не содержат уголовно наказуемого деяния, -</w:t>
      </w:r>
      <w:r w:rsidR="005E5303">
        <w:rPr>
          <w:rFonts w:ascii="Times New Roman" w:hAnsi="Times New Roman" w:cs="Times New Roman"/>
          <w:sz w:val="28"/>
          <w:szCs w:val="28"/>
        </w:rPr>
        <w:t xml:space="preserve"> </w:t>
      </w:r>
      <w:r w:rsidRPr="009E3E5D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двадцати тысяч до тридцати тысяч рублей; на индивидуальных предпринимателей - от тридцати тысяч до пятидесяти тысяч рублей; на юридических лиц - от пятидесяти тысяч до ста тысяч рублей.</w:t>
      </w:r>
    </w:p>
    <w:p w:rsidR="009E3E5D" w:rsidRPr="009E3E5D" w:rsidRDefault="009E3E5D" w:rsidP="005E5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E5D">
        <w:rPr>
          <w:rFonts w:ascii="Times New Roman" w:hAnsi="Times New Roman" w:cs="Times New Roman"/>
          <w:sz w:val="28"/>
          <w:szCs w:val="28"/>
        </w:rPr>
        <w:t>2. Повторное совершение административного правонарушения, предусмотренного частью 1 настоящей статьи, -</w:t>
      </w:r>
    </w:p>
    <w:p w:rsidR="009E3E5D" w:rsidRPr="009E3E5D" w:rsidRDefault="009E3E5D" w:rsidP="009E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D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 тысяч до десяти тысяч рублей; на должностных лиц - от тридцати тысяч до пятидесяти тысяч рублей; на индивидуальных предпринимателей - от пятидесяти тысяч до семидесяти тысяч рублей либо административное приостановление деятельности на срок до девяноста суток; на юридических лиц - от ста тысяч до двухсот тысяч рублей либо административное приостановление деятельности на срок до девяноста суток.</w:t>
      </w:r>
    </w:p>
    <w:p w:rsidR="009E3E5D" w:rsidRPr="009E3E5D" w:rsidRDefault="009E3E5D" w:rsidP="005E5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E5D">
        <w:rPr>
          <w:rFonts w:ascii="Times New Roman" w:hAnsi="Times New Roman" w:cs="Times New Roman"/>
          <w:sz w:val="28"/>
          <w:szCs w:val="28"/>
        </w:rPr>
        <w:t>3. Действие (бездействие), предусмотренное частью 1 настоящей статьи, совершенное умышленно, -</w:t>
      </w:r>
      <w:r w:rsidR="005E5303">
        <w:rPr>
          <w:rFonts w:ascii="Times New Roman" w:hAnsi="Times New Roman" w:cs="Times New Roman"/>
          <w:sz w:val="28"/>
          <w:szCs w:val="28"/>
        </w:rPr>
        <w:t xml:space="preserve"> </w:t>
      </w:r>
      <w:r w:rsidRPr="009E3E5D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суток; на должностных лиц - от пятидесяти тысяч до ста тысяч рублей либо административный арест на срок до десяти суток; на индивидуальных предпринимателей -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суток; на юридических лиц -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суток.</w:t>
      </w:r>
    </w:p>
    <w:p w:rsidR="009E3E5D" w:rsidRPr="009E3E5D" w:rsidRDefault="009E3E5D" w:rsidP="005E5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E5D">
        <w:rPr>
          <w:rFonts w:ascii="Times New Roman" w:hAnsi="Times New Roman" w:cs="Times New Roman"/>
          <w:sz w:val="28"/>
          <w:szCs w:val="28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9E3E5D" w:rsidRPr="009E3E5D" w:rsidRDefault="009E3E5D" w:rsidP="009E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5D" w:rsidRDefault="009E3E5D" w:rsidP="00D3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5D" w:rsidRDefault="009E3E5D" w:rsidP="00D3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5D" w:rsidRDefault="009E3E5D" w:rsidP="00D3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5D" w:rsidRDefault="009E3E5D" w:rsidP="00D3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5D" w:rsidRDefault="009E3E5D" w:rsidP="00D3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5D" w:rsidRDefault="009E3E5D" w:rsidP="00D3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5D" w:rsidRDefault="009E3E5D" w:rsidP="00D3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5D" w:rsidRDefault="009E3E5D" w:rsidP="00D3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5D" w:rsidRDefault="009E3E5D" w:rsidP="00D3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5D" w:rsidRDefault="009E3E5D" w:rsidP="00D3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5D" w:rsidRDefault="009E3E5D" w:rsidP="00D3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5D" w:rsidRDefault="009E3E5D" w:rsidP="00D3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5D" w:rsidRDefault="009E3E5D" w:rsidP="00D3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5D" w:rsidRDefault="009E3E5D" w:rsidP="00D3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5D" w:rsidRDefault="009E3E5D" w:rsidP="00D3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5D" w:rsidRDefault="009E3E5D" w:rsidP="00D3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5D" w:rsidRDefault="009E3E5D" w:rsidP="00D3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5D" w:rsidRDefault="009E3E5D" w:rsidP="00D3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5D" w:rsidRDefault="009E3E5D" w:rsidP="00D3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5D" w:rsidRDefault="009E3E5D" w:rsidP="00D3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5D" w:rsidRDefault="009E3E5D" w:rsidP="00D3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5D" w:rsidRDefault="009E3E5D" w:rsidP="00D3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D335FB" w:rsidRDefault="0047124F" w:rsidP="00D3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229" w:rsidRPr="00D3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2A"/>
    <w:rsid w:val="00336E7B"/>
    <w:rsid w:val="0035452A"/>
    <w:rsid w:val="0047124F"/>
    <w:rsid w:val="005041E4"/>
    <w:rsid w:val="005C64AA"/>
    <w:rsid w:val="005E5303"/>
    <w:rsid w:val="00600222"/>
    <w:rsid w:val="006F6C24"/>
    <w:rsid w:val="009E3E5D"/>
    <w:rsid w:val="00C56BDA"/>
    <w:rsid w:val="00D3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7</cp:revision>
  <dcterms:created xsi:type="dcterms:W3CDTF">2018-10-16T07:53:00Z</dcterms:created>
  <dcterms:modified xsi:type="dcterms:W3CDTF">2018-10-19T12:31:00Z</dcterms:modified>
</cp:coreProperties>
</file>