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p>
    <w:p w:rsidR="0074785D" w:rsidRPr="00BD47AB" w:rsidRDefault="0074785D" w:rsidP="00BD47AB">
      <w:pPr>
        <w:spacing w:after="0" w:line="240" w:lineRule="auto"/>
        <w:jc w:val="center"/>
        <w:rPr>
          <w:rFonts w:ascii="Times New Roman" w:hAnsi="Times New Roman" w:cs="Times New Roman"/>
          <w:b/>
          <w:sz w:val="36"/>
          <w:szCs w:val="36"/>
        </w:rPr>
      </w:pPr>
      <w:r w:rsidRPr="00BD47AB">
        <w:rPr>
          <w:rFonts w:ascii="Times New Roman" w:hAnsi="Times New Roman" w:cs="Times New Roman"/>
          <w:b/>
          <w:sz w:val="36"/>
          <w:szCs w:val="36"/>
        </w:rPr>
        <w:t>Оказание услуг общественного питания: что надо знать</w:t>
      </w:r>
    </w:p>
    <w:p w:rsidR="0074785D" w:rsidRPr="00BD47AB" w:rsidRDefault="0074785D" w:rsidP="00BD47AB">
      <w:pPr>
        <w:spacing w:after="0" w:line="240" w:lineRule="auto"/>
        <w:jc w:val="center"/>
        <w:rPr>
          <w:rFonts w:ascii="Times New Roman" w:hAnsi="Times New Roman" w:cs="Times New Roman"/>
          <w:b/>
          <w:sz w:val="36"/>
          <w:szCs w:val="36"/>
        </w:rPr>
      </w:pPr>
    </w:p>
    <w:p w:rsidR="0074785D" w:rsidRPr="0074785D" w:rsidRDefault="0074785D" w:rsidP="0074785D">
      <w:pPr>
        <w:spacing w:after="0" w:line="240" w:lineRule="auto"/>
        <w:jc w:val="both"/>
        <w:rPr>
          <w:rFonts w:ascii="Times New Roman" w:hAnsi="Times New Roman" w:cs="Times New Roman"/>
          <w:sz w:val="28"/>
          <w:szCs w:val="28"/>
        </w:rPr>
      </w:pPr>
      <w:bookmarkStart w:id="0" w:name="_GoBack"/>
      <w:bookmarkEnd w:id="0"/>
      <w:r w:rsidRPr="0074785D">
        <w:rPr>
          <w:rFonts w:ascii="Times New Roman" w:hAnsi="Times New Roman" w:cs="Times New Roman"/>
          <w:sz w:val="28"/>
          <w:szCs w:val="28"/>
        </w:rPr>
        <w:t>При растущем спросе на услуги общественного питания, качество их оказания в ряде случаев вызывает претензии со стороны граждан.</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Поэтому потребителю следует знать о своих правах при пользовании данными услугами.</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Отношения в области защиты прав потребителей при оказании услуг общественного питания регулируются Гражданским кодексом РФ, Законом РФ от 07.02.1992 г. № 2300-1 «О защите прав потребителей» (далее Закон о защите прав потребителей), Правилами оказания услуг общественного питания, утвержденными Постановлением Правительства РФ от 15.08.1997 г. № 1036 (далее — Правила).</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Все предприятия общественного питания подразделяются на пять типов: ресторан, бар, кафе, столовая, закусочная.</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В свою очередь, рестораны и бары по уровню обслуживания и номенклатуре предоставляемых услуг подразделяются на три класса: люкс, высший и первый, которые должны соответствовать определенным требованиям. Кафе, столовые и закусочные на классы не подразделяются.</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Право на информацию</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На вывеске организации общественного питания размещается следующая информация: фирменное наименование (наименование) организации; место ее нахождения (адрес); тип, класс и режим работы.</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Индивидуальный предприниматель также должен также предоставить информацию о государственной регистрации и наименовании зарегистрировавшего его органа.</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Если деятельность исполнителя подлежит лицензированию (розничная продажа алкогольной продукции), то он обязан довести до потребителя информацию о номере, сроке действия лицензии, а также об органе, ее выдавшем, которая размещается в удобных для ознакомления потребителем местах (уголок потребителя).</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Информация должна содержать:</w:t>
      </w: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•перечень услуг и условия их оказания;</w:t>
      </w: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•цены в рублях и условия оплаты услуг;</w:t>
      </w: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•наименование предлагаемой продукции общественного питания с указанием способов приготовления блюд и входящих в них основных ингредиентов;</w:t>
      </w: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w:t>
      </w:r>
    </w:p>
    <w:p w:rsidR="0074785D" w:rsidRPr="0074785D" w:rsidRDefault="0074785D" w:rsidP="0074785D">
      <w:pPr>
        <w:spacing w:after="0" w:line="240" w:lineRule="auto"/>
        <w:jc w:val="both"/>
        <w:rPr>
          <w:rFonts w:ascii="Times New Roman" w:hAnsi="Times New Roman" w:cs="Times New Roman"/>
          <w:sz w:val="28"/>
          <w:szCs w:val="28"/>
        </w:rPr>
      </w:pPr>
      <w:proofErr w:type="gramStart"/>
      <w:r w:rsidRPr="0074785D">
        <w:rPr>
          <w:rFonts w:ascii="Times New Roman" w:hAnsi="Times New Roman" w:cs="Times New Roman"/>
          <w:sz w:val="28"/>
          <w:szCs w:val="28"/>
        </w:rPr>
        <w:t>•сведения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w:t>
      </w:r>
      <w:proofErr w:type="gramEnd"/>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•правила оказания услуг общественного питания.</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сведения не являются коммерческой тайной.</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Каким образом доводится информация?</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Информация о продукции и об услугах доводится до сведения потребителей на русском языке посредством меню, прейскурантов или иными способами, принятыми при оказании таких услуг. Причем, потребитель должен иметь возможность ознакомиться с информацией, как в зале, так и вне зала обслуживания.</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В меню (винной карте) исполнителем указываются наименование алкогольной продукции, объем и цена алкогольной продукции в потребительской таре, если исполнитель предлагает и 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Порядок оказания услуг</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lastRenderedPageBreak/>
        <w:t>Оказать услугу исполнитель обязан любому потребителю, обратившемуся к нему с намерением ее заказать, на условиях, согласованных сторонами.</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При этом исполнитель вправе самостоятельно устанавливать в местах оказания услуг правила поведения для потребителей (запрет курения, запрет на нахождение в верхней одежде и другие правила, не противоречащие законодательству РФ).</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 xml:space="preserve">Зачастую, при входе в некоторые заведения общественного питания можно встретить объявление о праве охраны отказать в посещении без объяснения причин. Это в свою очередь ограничивает права потребителей, ведь заведение обязано предоставлять свои услуги любому обратившемуся потребителю, причем условия должны быть одинаковы для всех. К тому же посетитель имеет право на получение всей необходимой информации, в </w:t>
      </w:r>
      <w:proofErr w:type="spellStart"/>
      <w:r w:rsidRPr="0074785D">
        <w:rPr>
          <w:rFonts w:ascii="Times New Roman" w:hAnsi="Times New Roman" w:cs="Times New Roman"/>
          <w:sz w:val="28"/>
          <w:szCs w:val="28"/>
        </w:rPr>
        <w:t>т.ч</w:t>
      </w:r>
      <w:proofErr w:type="spellEnd"/>
      <w:r w:rsidRPr="0074785D">
        <w:rPr>
          <w:rFonts w:ascii="Times New Roman" w:hAnsi="Times New Roman" w:cs="Times New Roman"/>
          <w:sz w:val="28"/>
          <w:szCs w:val="28"/>
        </w:rPr>
        <w:t>. и по условиям прохода в заведение. Таким образом, формулировка «без объяснения причин» противоречит нормам закона. Информация должна быть полной и не должна носить дискриминирующий характер.</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Предварительный заказ столика</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Во всех организациях общественного питания есть возможность осуществить предварительный заказ стола – Правила оказания услуг общественного питания позволяют это сделать. Он может быть оформлен письменно, либо посредством телефонной, электронной или иной связи. Если за «бронирование» взимают деньги – это не противоречит законодательству, но впоследствии эта сумма должна быть зачтена в счет заказа.</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Предварительный заказ оформляется документом, содержащим такие необходимые сведения, как: а) наименование исполнителя; б) ФИО потребителя; в) вид услуги, ее цена и условия оплаты; г) даты приема и исполнения заказа; д) условия выполнения услуги; е) ответственность сторон; ж) должность лица, ответственного за прием и оформление заказа; з) подпись лица, принявшего заказ; и) другие сведения.</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Момент и способ оплаты услуг (</w:t>
      </w:r>
      <w:proofErr w:type="gramStart"/>
      <w:r w:rsidRPr="0074785D">
        <w:rPr>
          <w:rFonts w:ascii="Times New Roman" w:hAnsi="Times New Roman" w:cs="Times New Roman"/>
          <w:sz w:val="28"/>
          <w:szCs w:val="28"/>
        </w:rPr>
        <w:t>предварительная</w:t>
      </w:r>
      <w:proofErr w:type="gramEnd"/>
      <w:r w:rsidRPr="0074785D">
        <w:rPr>
          <w:rFonts w:ascii="Times New Roman" w:hAnsi="Times New Roman" w:cs="Times New Roman"/>
          <w:sz w:val="28"/>
          <w:szCs w:val="28"/>
        </w:rPr>
        <w:t>, после отбора блюд, после приема пищи, с авансом или без него, наличный или безналичный расчет) определяется соглашением сторон.</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При оплате заказа, потребителю должны выдать документ, подтверждающий внесение денег (кассовый чек, счет или другие).</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Услуги непременно должны быть оказаны потребителю в сроки, согласованные с ним (п. 18 Правил).</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Право на отказ потребителя от услуг</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Право потребителя на отказ от заказанной им услуги закреплено в ст. 32 Закона о защите прав потребителей и п. 27 Правил. При отказе от заказанной услуги потребитель обязан оплатить тому же ресторану фактически понесенные расходы, связанные с исполнением обязательств по договору.</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Таким образом, при заключении договора об оказании услуг по организации и проведению банкетов, предприятия общественного питания не вправе включать в его текст условие о том, что при отказе потребителя от данных услуг, внесенная сумма предоплаты возврату не подлежит. Исполнитель имеет право претендовать ровно на ту сумму, которая покрывает его фактические расходы в связи с исполнением данного договора. Причем все расходы должны быть подтверждены документально.</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Потребитель хочет взвесить блюдо</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Исполнитель обязан предоставить потребителю возможность проверить объем (массу) предлагаемой ему продукции (п.21 Правил). Для проверки потребителем правильности меры и веса приобретенного блюда на доступном месте должно быть установлено соответствующее измерительное оборудование (весы).</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Нарушены права потребителя</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При нарушении сроков исполнения предварительного заказа на оказание услуги потребитель вправе по своему выбору: а) назначить исполнителю новый срок; б) потребовать уменьшения цены за оказываемую услугу; в) отказаться от исполнения договора об оказании услуги.</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Если потребитель обнаружит недостатки оказанной услуги, то он в силу п. 26 Правил вправе по своему выбору потребовать: а) безвозмездного устранения недостатков оказанной услуги, включая продукцию общепита; б) уменьшения цены оказанной услуги, включая продукцию общепита; в) безвозмездного повторного изготовления продукции общепита надлежащего качества.</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 xml:space="preserve">Так, если в блюде были обнаружены посторонние предметы (например, мухи, стекло), то потребитель вправе потребовать повторно бесплатно приготовить блюдо надлежащего качества в срок, предусмотренный договором об оказании услуги, который был </w:t>
      </w:r>
      <w:proofErr w:type="spellStart"/>
      <w:r w:rsidRPr="0074785D">
        <w:rPr>
          <w:rFonts w:ascii="Times New Roman" w:hAnsi="Times New Roman" w:cs="Times New Roman"/>
          <w:sz w:val="28"/>
          <w:szCs w:val="28"/>
        </w:rPr>
        <w:t>ненадлежаще</w:t>
      </w:r>
      <w:proofErr w:type="spellEnd"/>
      <w:r w:rsidRPr="0074785D">
        <w:rPr>
          <w:rFonts w:ascii="Times New Roman" w:hAnsi="Times New Roman" w:cs="Times New Roman"/>
          <w:sz w:val="28"/>
          <w:szCs w:val="28"/>
        </w:rPr>
        <w:t xml:space="preserve"> исполнен (другими словами, в первоначально установленный срок).</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Если еда просто приготовлена некачественно, то он на основании п.</w:t>
      </w:r>
      <w:r w:rsidR="00723ECA">
        <w:rPr>
          <w:rFonts w:ascii="Times New Roman" w:hAnsi="Times New Roman" w:cs="Times New Roman"/>
          <w:sz w:val="28"/>
          <w:szCs w:val="28"/>
        </w:rPr>
        <w:t xml:space="preserve"> </w:t>
      </w:r>
      <w:r w:rsidRPr="0074785D">
        <w:rPr>
          <w:rFonts w:ascii="Times New Roman" w:hAnsi="Times New Roman" w:cs="Times New Roman"/>
          <w:sz w:val="28"/>
          <w:szCs w:val="28"/>
        </w:rPr>
        <w:t xml:space="preserve">п. 2 п. 26 Правил вправе потребовать безвозмездного устранения недостатков </w:t>
      </w:r>
      <w:r w:rsidRPr="0074785D">
        <w:rPr>
          <w:rFonts w:ascii="Times New Roman" w:hAnsi="Times New Roman" w:cs="Times New Roman"/>
          <w:sz w:val="28"/>
          <w:szCs w:val="28"/>
        </w:rPr>
        <w:lastRenderedPageBreak/>
        <w:t>оказанной услуги, включая продукцию общественного питания (например, разогреть, охладить, досолить, дожарить, доварить до готовности и т.д.).</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Кроме всего прочего, 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Необходимо помнить, что исполнитель обязан иметь книгу отзывов и предложений, которая предоставляется потребителю по его требованию, а потребителю следует получить у исполнителя документ, подтверждающий оплату оказанных услуг (кассовый чек и т.д.).</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Претензии к исполнителю услуг лучше всего оформлять письменно, в двух экземплярах, вручая один из них исполнителю под роспись (либо направляя по почте заказным письмом с уведомлением и описью вложения).</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 xml:space="preserve">Любой потребитель </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в случае нарушения его прав при предоставлении услуг общественного питания может обратиться с письменной жалобой в соответствующие надзорные органы:</w:t>
      </w: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 xml:space="preserve">•Управление Роспотребнадзора по </w:t>
      </w:r>
      <w:r>
        <w:rPr>
          <w:rFonts w:ascii="Times New Roman" w:hAnsi="Times New Roman" w:cs="Times New Roman"/>
          <w:sz w:val="28"/>
          <w:szCs w:val="28"/>
        </w:rPr>
        <w:t xml:space="preserve">Московской области </w:t>
      </w:r>
      <w:r w:rsidRPr="0074785D">
        <w:rPr>
          <w:rFonts w:ascii="Times New Roman" w:hAnsi="Times New Roman" w:cs="Times New Roman"/>
          <w:sz w:val="28"/>
          <w:szCs w:val="28"/>
        </w:rPr>
        <w:t>(территориальные отделы);</w:t>
      </w:r>
    </w:p>
    <w:p w:rsid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w:t>
      </w:r>
      <w:r>
        <w:rPr>
          <w:rFonts w:ascii="Times New Roman" w:hAnsi="Times New Roman" w:cs="Times New Roman"/>
          <w:sz w:val="28"/>
          <w:szCs w:val="28"/>
        </w:rPr>
        <w:t>Министерство потребительского рынка и услуг Московской области;</w:t>
      </w:r>
    </w:p>
    <w:p w:rsidR="0074785D"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 xml:space="preserve"> </w:t>
      </w:r>
      <w:r w:rsidRPr="0074785D">
        <w:rPr>
          <w:rFonts w:ascii="Times New Roman" w:hAnsi="Times New Roman" w:cs="Times New Roman"/>
          <w:sz w:val="28"/>
          <w:szCs w:val="28"/>
        </w:rPr>
        <w:t>•Прокуратура (надзор за соблюдением законодательства РФ).</w:t>
      </w: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p>
    <w:p w:rsidR="0074785D" w:rsidRPr="0074785D" w:rsidRDefault="0074785D" w:rsidP="0074785D">
      <w:pPr>
        <w:spacing w:after="0" w:line="240" w:lineRule="auto"/>
        <w:jc w:val="both"/>
        <w:rPr>
          <w:rFonts w:ascii="Times New Roman" w:hAnsi="Times New Roman" w:cs="Times New Roman"/>
          <w:sz w:val="28"/>
          <w:szCs w:val="28"/>
        </w:rPr>
      </w:pPr>
    </w:p>
    <w:p w:rsidR="00202F0E" w:rsidRPr="0074785D" w:rsidRDefault="0074785D" w:rsidP="0074785D">
      <w:pPr>
        <w:spacing w:after="0" w:line="240" w:lineRule="auto"/>
        <w:jc w:val="both"/>
        <w:rPr>
          <w:rFonts w:ascii="Times New Roman" w:hAnsi="Times New Roman" w:cs="Times New Roman"/>
          <w:sz w:val="28"/>
          <w:szCs w:val="28"/>
        </w:rPr>
      </w:pPr>
      <w:r w:rsidRPr="0074785D">
        <w:rPr>
          <w:rFonts w:ascii="Times New Roman" w:hAnsi="Times New Roman" w:cs="Times New Roman"/>
          <w:sz w:val="28"/>
          <w:szCs w:val="28"/>
        </w:rPr>
        <w:t xml:space="preserve"> </w:t>
      </w:r>
    </w:p>
    <w:sectPr w:rsidR="00202F0E" w:rsidRPr="00747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7C"/>
    <w:rsid w:val="00202F0E"/>
    <w:rsid w:val="0027567C"/>
    <w:rsid w:val="00723ECA"/>
    <w:rsid w:val="0074785D"/>
    <w:rsid w:val="00BD4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1455</Words>
  <Characters>8295</Characters>
  <Application>Microsoft Office Word</Application>
  <DocSecurity>0</DocSecurity>
  <Lines>69</Lines>
  <Paragraphs>19</Paragraphs>
  <ScaleCrop>false</ScaleCrop>
  <Company>ФБУЗ "ЦГиЭМО"</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Монахов Александр Николаевич</dc:creator>
  <cp:keywords/>
  <dc:description/>
  <cp:lastModifiedBy>Монахов Александр Николаевич</cp:lastModifiedBy>
  <cp:revision>4</cp:revision>
  <dcterms:created xsi:type="dcterms:W3CDTF">2020-01-09T07:02:00Z</dcterms:created>
  <dcterms:modified xsi:type="dcterms:W3CDTF">2020-01-09T07:05:00Z</dcterms:modified>
</cp:coreProperties>
</file>