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A6D73">
        <w:rPr>
          <w:rFonts w:ascii="Times New Roman" w:hAnsi="Times New Roman" w:cs="Times New Roman"/>
          <w:b/>
          <w:sz w:val="36"/>
          <w:szCs w:val="36"/>
        </w:rPr>
        <w:t xml:space="preserve">РЕКОМЕНДАЦИИ ГРАЖДАНАМ: Памятка для </w:t>
      </w:r>
      <w:proofErr w:type="gramStart"/>
      <w:r w:rsidRPr="003A6D73">
        <w:rPr>
          <w:rFonts w:ascii="Times New Roman" w:hAnsi="Times New Roman" w:cs="Times New Roman"/>
          <w:b/>
          <w:sz w:val="36"/>
          <w:szCs w:val="36"/>
        </w:rPr>
        <w:t>выезжающих</w:t>
      </w:r>
      <w:proofErr w:type="gramEnd"/>
      <w:r w:rsidRPr="003A6D73">
        <w:rPr>
          <w:rFonts w:ascii="Times New Roman" w:hAnsi="Times New Roman" w:cs="Times New Roman"/>
          <w:b/>
          <w:sz w:val="36"/>
          <w:szCs w:val="36"/>
        </w:rPr>
        <w:t xml:space="preserve"> в туристические поездки</w:t>
      </w:r>
    </w:p>
    <w:bookmarkEnd w:id="0"/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3A6D73">
        <w:rPr>
          <w:rFonts w:ascii="Times New Roman" w:hAnsi="Times New Roman" w:cs="Times New Roman"/>
          <w:sz w:val="28"/>
          <w:szCs w:val="28"/>
        </w:rPr>
        <w:t>выплоду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насекомых и гельминтов.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В ходе отдыха необходимо соблюдать следующие меры предосторожности, чтобы не допустить заражения и последующего развития заболевания: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При питании и водопользовании: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употреблять для еды только ту пищу, в качестве которой вы уверены;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мясо, рыба, морепродукты должны обязательно подвергаться термической обработке;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lastRenderedPageBreak/>
        <w:t>• в случае необходимости приобретать продукты в фабричной упаковке в специализированных магазинах;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овощи и фрукты мыть безопасной водой и обдавать кипятком.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Соблюдение правил личной и общественной гигиены: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перед едой следует всегда тщательно мыть руки с мылом;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при купании в водоемах и бассейнах не допускать попадания воды в полость рта;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не купаться в стоячих и медленно текущих водоемах, не использовать воду из таких водоемов для различных бытовых нужд;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не контактировать с животными (дикими и домашними); помнить о том, что животное, пришедшее к человеку наверняка больное;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не брать и не надевать чужую одежду, расчески, обувь; не примерять вещи местных жителей;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в случае контакта с человеком, имеющим признаки какого-либо заболевания, немедленно сообщить врачу.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 xml:space="preserve">• в помещениях обязательно </w:t>
      </w:r>
      <w:proofErr w:type="spellStart"/>
      <w:r w:rsidRPr="003A6D73">
        <w:rPr>
          <w:rFonts w:ascii="Times New Roman" w:hAnsi="Times New Roman" w:cs="Times New Roman"/>
          <w:sz w:val="28"/>
          <w:szCs w:val="28"/>
        </w:rPr>
        <w:t>засетчивать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окна и двери;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при обнаружении в помещении насекомых следует обработать стены и потолок инсектицидным аэрозолем или применить электрический фумигатор;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•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 xml:space="preserve">В связи с регистрацией в зарубежных странах таких инфекционных болезней как брюшной тиф, столбняк, вирусные гепатиты, менингококковая инфекция, </w:t>
      </w:r>
      <w:r w:rsidRPr="003A6D73">
        <w:rPr>
          <w:rFonts w:ascii="Times New Roman" w:hAnsi="Times New Roman" w:cs="Times New Roman"/>
          <w:sz w:val="28"/>
          <w:szCs w:val="28"/>
        </w:rPr>
        <w:lastRenderedPageBreak/>
        <w:t>рекомендуется сделать профилактические прививки против указанных инфекций.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D73">
        <w:rPr>
          <w:rFonts w:ascii="Times New Roman" w:hAnsi="Times New Roman" w:cs="Times New Roman"/>
          <w:sz w:val="28"/>
          <w:szCs w:val="28"/>
        </w:rPr>
        <w:t>При появлении любых признаков инфекционного заболевания (повышенная температура тела, расстройство стула, сыпь, боль (в животе, горле и т.д.) необходимо обратиться за медицинской помощью.</w:t>
      </w:r>
      <w:proofErr w:type="gramEnd"/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При любом заболевании в течение 3-х лет после возвращения, при обращении за медицинской помощью скажите врачу о том, что вы были в тропиках.</w:t>
      </w:r>
    </w:p>
    <w:p w:rsidR="003A6D73" w:rsidRPr="003A6D73" w:rsidRDefault="003A6D7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13" w:rsidRPr="003A6D73" w:rsidRDefault="00321413" w:rsidP="003A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413" w:rsidRPr="003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7"/>
    <w:rsid w:val="00145D87"/>
    <w:rsid w:val="00321413"/>
    <w:rsid w:val="003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0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3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108974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>ФБУЗ "ЦГиЭМО"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2</cp:revision>
  <dcterms:created xsi:type="dcterms:W3CDTF">2019-12-30T13:39:00Z</dcterms:created>
  <dcterms:modified xsi:type="dcterms:W3CDTF">2019-12-30T13:40:00Z</dcterms:modified>
</cp:coreProperties>
</file>