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25A9" w14:textId="77777777" w:rsidR="0087587F" w:rsidRPr="0087587F" w:rsidRDefault="0087587F" w:rsidP="00875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87F">
        <w:rPr>
          <w:rFonts w:ascii="Times New Roman" w:hAnsi="Times New Roman" w:cs="Times New Roman"/>
          <w:b/>
          <w:sz w:val="36"/>
          <w:szCs w:val="36"/>
        </w:rPr>
        <w:t>Что делать, если укусил клещ</w:t>
      </w:r>
    </w:p>
    <w:p w14:paraId="0F228CC7" w14:textId="77777777" w:rsidR="0087587F" w:rsidRPr="0087587F" w:rsidRDefault="0087587F" w:rsidP="00875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AC71E7" w14:textId="77777777" w:rsidR="00EC4D97" w:rsidRDefault="0087587F" w:rsidP="00EC4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Если нет опыта, не стоит пытаться извлечь клеща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587F">
        <w:rPr>
          <w:rFonts w:ascii="Times New Roman" w:hAnsi="Times New Roman" w:cs="Times New Roman"/>
          <w:sz w:val="28"/>
          <w:szCs w:val="28"/>
        </w:rPr>
        <w:t>Если у вас нет навыка, не факт, что вы сделаете это правильно. Можно случайно придавить насекомое — а в дохлом виде оно для исследования уже не годится, и придется возвращаться к варианту с покупкой иммуноглобулина. Можно вытащить его неудачно, оставив голову в ранке, и останки такого расчлененного кровопийцы будет непросто извлечь даже врачу. В конце концов, нередко для укуса клещ выбирает весьма неудобные места, откуда его самостоятельно и не вытащишь. Словом, если вы не профи или не обладаете хорошей практикой самостоятельного избавления от клеща, лучше не экспериментировать.</w:t>
      </w:r>
    </w:p>
    <w:p w14:paraId="2382B576" w14:textId="1BD6FCC9" w:rsidR="0087587F" w:rsidRPr="0087587F" w:rsidRDefault="005069E3" w:rsidP="00EC4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Обратитесь в </w:t>
      </w:r>
      <w:r w:rsidRPr="005069E3">
        <w:rPr>
          <w:rFonts w:ascii="Times New Roman" w:hAnsi="Times New Roman" w:cs="Times New Roman"/>
          <w:sz w:val="28"/>
          <w:szCs w:val="28"/>
        </w:rPr>
        <w:t>ближайшее медицинское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87587F" w:rsidRPr="0087587F">
        <w:rPr>
          <w:rFonts w:ascii="Times New Roman" w:hAnsi="Times New Roman" w:cs="Times New Roman"/>
          <w:sz w:val="28"/>
          <w:szCs w:val="28"/>
        </w:rPr>
        <w:t>омните: у вас всего 72 часа на то, чтобы предотвратить возможные проблемы. Вычтите из них сутки, которые, вероятнее всего, будут потеряны на лабораторном исследовании клеща, и вы поймете, что это совсем не много. В принципе, если есть лишних 5-6 тысяч рублей на покупку иммуноглобулина (1 ампула на 10 кг веса при средней цене 700-800 рублей за ампулу — в ценах нашего региона на момент написания статьи), то можно не торопиться: купить лекарство, сделать инъекцию в течение тех же 72 часов после укуса и рассчитывать на благополучный исход. Если же нет...</w:t>
      </w:r>
    </w:p>
    <w:p w14:paraId="68783386" w14:textId="38505527" w:rsidR="0087587F" w:rsidRPr="0087587F" w:rsidRDefault="0087587F" w:rsidP="0050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Не забудьте взять с собой полис ОМС (кстати, это та бумага, которую неплохо все время иметь при себе — на всякий случай). Если есть страховка от укуса клеща, разумеется, и этот полис тоже нужно захватить, отправляясь за медицинской помощью.</w:t>
      </w:r>
    </w:p>
    <w:p w14:paraId="665D9CB4" w14:textId="562E59CC" w:rsidR="0087587F" w:rsidRPr="0087587F" w:rsidRDefault="0087587F" w:rsidP="0050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Куда обращаться? Застрахованным — в те медицинские учреждения, которые указаны в приложении к договору (подробнее об этом читайте в статье 7 важных нюансов страхования от укуса клеща). Если обнаружили клеща в неурочное время — отправляйтесь на станцию «скорой помощи» или в приемный покой ближайшей больницы (дочку, например, я возила как раз в «скорую», поскольку в первый раз присосавшегося клеща мы обнаружили поздним вечером, а второй — ранним утром). Днем — в поликлинику по месту жительства. Хотя, вообще-то, по предъявлении медицинского полиса вам должны оказать помощь в любом медучреждении. И кстати, без очереди.</w:t>
      </w:r>
    </w:p>
    <w:p w14:paraId="30519D5A" w14:textId="15DCE448"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Если страховки от укуса клеща у вас нет, исследования будут платными.</w:t>
      </w:r>
    </w:p>
    <w:p w14:paraId="460E581E" w14:textId="77777777"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Но даже если застраховаться вы не успели, экономить на исследовании не стоит. Во всяком случае, на клещевой энцефалит проверяйте обязательно, на боррелиоз (болезнь Лайма) — весьма желательно. Думаю, после всего, что уже было сказано, вопросов «почему?» и «зачем?» не возникает...</w:t>
      </w:r>
    </w:p>
    <w:p w14:paraId="2F57493F" w14:textId="6F9A7E50" w:rsidR="009F7883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Результат исследования можно будет получить на руки, как правило, на следующий день (иногда и в тот же день, если вы привезли клеща утром, а </w:t>
      </w:r>
      <w:r w:rsidRPr="0087587F">
        <w:rPr>
          <w:rFonts w:ascii="Times New Roman" w:hAnsi="Times New Roman" w:cs="Times New Roman"/>
          <w:sz w:val="28"/>
          <w:szCs w:val="28"/>
        </w:rPr>
        <w:lastRenderedPageBreak/>
        <w:t>возможности лаборатории позволяют выполнить анализ быстро). Если результат отрицательный, можно вздохнуть с облегчением.</w:t>
      </w:r>
    </w:p>
    <w:p w14:paraId="42A1C144" w14:textId="77777777"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Если положительный</w:t>
      </w:r>
      <w:r w:rsidR="009F7883">
        <w:rPr>
          <w:rFonts w:ascii="Times New Roman" w:hAnsi="Times New Roman" w:cs="Times New Roman"/>
          <w:sz w:val="28"/>
          <w:szCs w:val="28"/>
        </w:rPr>
        <w:t>,</w:t>
      </w:r>
      <w:r w:rsidRPr="0087587F">
        <w:rPr>
          <w:rFonts w:ascii="Times New Roman" w:hAnsi="Times New Roman" w:cs="Times New Roman"/>
          <w:sz w:val="28"/>
          <w:szCs w:val="28"/>
        </w:rPr>
        <w:t xml:space="preserve"> проводим профилактическую вакцинацию</w:t>
      </w:r>
      <w:r w:rsidR="009F7883">
        <w:rPr>
          <w:rFonts w:ascii="Times New Roman" w:hAnsi="Times New Roman" w:cs="Times New Roman"/>
          <w:sz w:val="28"/>
          <w:szCs w:val="28"/>
        </w:rPr>
        <w:t>.</w:t>
      </w:r>
    </w:p>
    <w:p w14:paraId="52801D34" w14:textId="14ECA346"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К этому вопросу существует 2 разных. Часть медицинских работников (во всяком случае, когда речь идет о детях) считает необходимым сделать профилактическую инъекцию иммуноглобулина независимо от результатов лабораторных исследований, и чем раньше, тем лучше.</w:t>
      </w:r>
    </w:p>
    <w:p w14:paraId="17ED2305" w14:textId="242C71F4"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Другие полагают, что это необходимо лишь в том случае, если анализ клеща дал положительный результат (то есть, клещ является носителем вируса клещевого энцефалита, и при укусе мог заразить пострадавшего). Эту позицию поддерживают и страховые компании (в договоре страхования от укуса клеща, как правило, записано, что инъекция застрахованному делается при положительном результате лабораторного исследования либо в том случае, если провести такое исследование невозможно).</w:t>
      </w:r>
    </w:p>
    <w:p w14:paraId="7F652318" w14:textId="77777777"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Нет разногласий лишь в предельном сроке: не позднее чем в течение 72 часов с момента укуса. Но учтите: «точку отсчета» порой удается установить весьма приблизительно — вы же не знаете, сколько времени прошло с момента собственно укуса до того, как вы обнаружили присосавшегося кровопийцу. Поэтому никогда не тяните до последнего.</w:t>
      </w:r>
    </w:p>
    <w:p w14:paraId="55C0FC0A" w14:textId="1043D8B2" w:rsidR="00930229" w:rsidRPr="0087587F" w:rsidRDefault="0087587F" w:rsidP="00EC4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После укуса клеща рекомендуют в течение 2-3 недель наблюдать за самочувствием пострадавшего и при любых недомоганиях обращаться к врачу как можно быстрее. Особенно если лабораторные исследования показали положительный результат. Речь идет о здоровье, а возможно — и жизни, поэтому не бойтесь перестраховаться. В таких случаях предосторожность лишней не бывает.</w:t>
      </w:r>
    </w:p>
    <w:sectPr w:rsidR="00930229" w:rsidRPr="0087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ABF"/>
    <w:rsid w:val="005069E3"/>
    <w:rsid w:val="005C64AA"/>
    <w:rsid w:val="0087587F"/>
    <w:rsid w:val="00997ABF"/>
    <w:rsid w:val="009F7883"/>
    <w:rsid w:val="00C56BDA"/>
    <w:rsid w:val="00E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8724"/>
  <w15:docId w15:val="{48C12CD5-48AB-4556-BE3C-1F928E7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4</cp:revision>
  <dcterms:created xsi:type="dcterms:W3CDTF">2019-04-10T13:16:00Z</dcterms:created>
  <dcterms:modified xsi:type="dcterms:W3CDTF">2020-05-08T09:05:00Z</dcterms:modified>
</cp:coreProperties>
</file>