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38F6" w14:textId="26604471" w:rsidR="00D22A01" w:rsidRPr="006936C2" w:rsidRDefault="00D22A01" w:rsidP="00D22A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56"/>
          <w:szCs w:val="56"/>
          <w:lang w:eastAsia="ru-RU"/>
        </w:rPr>
      </w:pPr>
      <w:r w:rsidRPr="006936C2">
        <w:rPr>
          <w:rFonts w:ascii="Times New Roman" w:eastAsia="Times New Roman" w:hAnsi="Times New Roman" w:cs="Times New Roman"/>
          <w:color w:val="FF0000"/>
          <w:kern w:val="36"/>
          <w:sz w:val="56"/>
          <w:szCs w:val="56"/>
          <w:lang w:eastAsia="ru-RU"/>
        </w:rPr>
        <w:t>Качество и безопасность детских товаров.</w:t>
      </w:r>
    </w:p>
    <w:p w14:paraId="32DCC46B" w14:textId="6F2FE2B6" w:rsidR="00D22A01" w:rsidRPr="006936C2" w:rsidRDefault="00D22A01" w:rsidP="00D2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</w:pPr>
    </w:p>
    <w:p w14:paraId="1B195562" w14:textId="3427032B" w:rsidR="006936C2" w:rsidRDefault="006936C2" w:rsidP="006936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57B15A38" wp14:editId="0FB30D35">
            <wp:extent cx="5876925" cy="305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4" cy="305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F21FD" w14:textId="77777777" w:rsidR="006936C2" w:rsidRDefault="006936C2" w:rsidP="00D2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14:paraId="37191799" w14:textId="76768F29" w:rsidR="00D22A01" w:rsidRPr="00726F2B" w:rsidRDefault="00D22A01" w:rsidP="00D2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726F2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Детская одежда.</w:t>
      </w:r>
    </w:p>
    <w:p w14:paraId="58AB2771" w14:textId="6366F8B1" w:rsidR="00D22A01" w:rsidRPr="00726F2B" w:rsidRDefault="00D22A01" w:rsidP="00D22A0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</w:p>
    <w:p w14:paraId="3914F23E" w14:textId="7777777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        При выборе детской одежды необходимо учитывать не только ее удобство и красоту, но прежде всего гигиеничность, безо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>пасность, соответствие особенностям физиологического и психоло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>гического развития ребенка в каждом возрасте.</w:t>
      </w:r>
    </w:p>
    <w:p w14:paraId="739E0658" w14:textId="7777777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        Немаловажным будет являться ее многослойность и   способность к трансформации в различных климатических условиях.</w:t>
      </w:r>
    </w:p>
    <w:p w14:paraId="1066454C" w14:textId="7E18A3AD" w:rsidR="00D22A01" w:rsidRPr="00D22A01" w:rsidRDefault="00D22A01" w:rsidP="00D22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 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Гигиенические требования, предъявляемые к детской одежде, определяют выбор материалов в зависимости от конкретно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>го назначения изделия и климатических условий.</w:t>
      </w:r>
    </w:p>
    <w:p w14:paraId="3E7D3AAB" w14:textId="3C2CBEC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ab/>
        <w:t xml:space="preserve">   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Детская одежда выполняется из различных материалов: тканей, трикотажа, искусственного или натурального меха, искусственных и натуральных зам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>ши и кожи.  Общие требования к ним: минимальная масса, приятное ощущение на ощупь, отсутствие вредных воздей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>ствий на организм.</w:t>
      </w:r>
    </w:p>
    <w:p w14:paraId="65408597" w14:textId="59A6C6D5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      В соответствии с функциональным назначением одежда и изделия подразделяются на одежду и изделия 1-го, 2-го и 3-го слоев.</w:t>
      </w:r>
    </w:p>
    <w:p w14:paraId="7751D907" w14:textId="44E53EAE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    К одежде и изделиям 1-го слоя относятся изделия, имеющие непосредственный контакт с кожей пользователя, такие, как нательное и постельное белье, корсетные и купальные изделия, головные уборы (летние), чулочно-носочные изделия, платки носовые и головные и другие аналогичные изделия.</w:t>
      </w:r>
    </w:p>
    <w:p w14:paraId="19FFE652" w14:textId="77EBBC83" w:rsidR="00D22A01" w:rsidRPr="00D22A01" w:rsidRDefault="00D22A01" w:rsidP="00D22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 xml:space="preserve">   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К одежде и изделиям 2-го слоя относятся изделия, имеющие ограниченный контакт с кожей пользователя, в частности платья, блузки, верхние сорочки, брюки, юбки, костюмы без подкладки, свитеры, джемперы, головные уборы (кроме летних), рукавицы, перчатки, чулочно-носочные изделия осенне-зимнего ассортимента (носки, </w:t>
      </w:r>
      <w:proofErr w:type="spellStart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получулки</w:t>
      </w:r>
      <w:proofErr w:type="spellEnd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) и другие аналогичные изделия.</w:t>
      </w:r>
    </w:p>
    <w:p w14:paraId="0933862C" w14:textId="7709A4CF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       К одежде 3-го слоя относятся пальто, полупальто, куртки, плащи, костюмы на подкладке, конверты для новорожденных и другие аналогичные изделия.</w:t>
      </w:r>
    </w:p>
    <w:p w14:paraId="18AF0A2C" w14:textId="21EC085D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Одежда должна обладать достаточной гигроскопичностью, </w:t>
      </w:r>
      <w:proofErr w:type="gramStart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воздухопроницаемостью,  устойчивостью</w:t>
      </w:r>
      <w:proofErr w:type="gramEnd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окраски к стирке, поту и сухому трению – этим требованиям лучше всего отвечают трикотаж и хлопчатобумажные ткани: они воздухопроницаемы, ги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>гроскопичны, теплопроводны и легки.</w:t>
      </w:r>
    </w:p>
    <w:p w14:paraId="0E25F8B4" w14:textId="48048EE9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  Изделия для новорожденных и бельевые изделия для детей в возрасте до 1 года должны быть изготовлены из натуральных материалов, за исключением наполнителей.</w:t>
      </w:r>
    </w:p>
    <w:p w14:paraId="61C2C623" w14:textId="6F0C00EC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         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 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Соединительные швы с обметыванием срезов в бельевых изделиях для новорожденных должны быть выполнены на лицевую сторону. Внешние и декоративные элементы в изделиях для новорожденных и бельевых изделиях для детей в возрасте до 1 года (кружева, шитье, аппликации и другие аналогичные элементы), выполненные из синтетических материалов, не должны непосредственно контактировать с кожей ребенка.</w:t>
      </w:r>
    </w:p>
    <w:p w14:paraId="08382820" w14:textId="7777777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          Бельевой ассортимент детской одежды </w:t>
      </w:r>
      <w:proofErr w:type="gramStart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изготавливается  из</w:t>
      </w:r>
      <w:proofErr w:type="gramEnd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материалов, обладающих гигроскопичностью, </w:t>
      </w:r>
      <w:proofErr w:type="spellStart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воздухо</w:t>
      </w:r>
      <w:proofErr w:type="spellEnd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и </w:t>
      </w:r>
      <w:proofErr w:type="spellStart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паропроницаемостью</w:t>
      </w:r>
      <w:proofErr w:type="spellEnd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легкостью и мягкостью. Лучше всего для детского белья подходят хлопчатобумажные и вискозные материалы.</w:t>
      </w:r>
    </w:p>
    <w:p w14:paraId="6D680D51" w14:textId="318A4526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        Материалы для платьевого </w:t>
      </w:r>
      <w:proofErr w:type="gramStart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ассортимента  могут</w:t>
      </w:r>
      <w:proofErr w:type="gramEnd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быть как  несколько рыхловатыми, мягкими и обладать хорошей </w:t>
      </w:r>
      <w:proofErr w:type="spellStart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воздухо</w:t>
      </w:r>
      <w:proofErr w:type="spellEnd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и </w:t>
      </w:r>
      <w:proofErr w:type="spellStart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паропроницаемостью</w:t>
      </w:r>
      <w:proofErr w:type="spellEnd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так и быть более плотными, но тонкими и мягкими.</w:t>
      </w:r>
    </w:p>
    <w:p w14:paraId="4BD3D762" w14:textId="03664D1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ab/>
        <w:t xml:space="preserve"> 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Для летней детс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 xml:space="preserve">кой одежды чаще всего </w:t>
      </w:r>
      <w:proofErr w:type="gramStart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используются  хлопчатобумажные</w:t>
      </w:r>
      <w:proofErr w:type="gramEnd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 льняные ткани, а также тонкие трикотажные полотна. Для зимней одежды плательной группы </w:t>
      </w:r>
      <w:proofErr w:type="gramStart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  шотландки</w:t>
      </w:r>
      <w:proofErr w:type="gramEnd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вельвет, кашемир, плотные трикотажные по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>лотна, легкие и рыхлые шерстяные и полушерстяные тка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>ни.</w:t>
      </w:r>
    </w:p>
    <w:p w14:paraId="18FAA74A" w14:textId="7777777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          Материалы для верхней одежды, защищающей ребенка от атмосферных осадков, должны отличаться </w:t>
      </w:r>
      <w:proofErr w:type="gramStart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способностью  к</w:t>
      </w:r>
      <w:proofErr w:type="gramEnd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водоотталкиванию</w:t>
      </w:r>
      <w:proofErr w:type="spellEnd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быть плотными,  легкими. Для этого ассортимента одеж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>ды больше всего подходят плащевые материалы.</w:t>
      </w:r>
    </w:p>
    <w:p w14:paraId="62F08FCE" w14:textId="06A8202F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       Ткани для утепленной верхней одежды (пальто, куртки) должны быть мягкими, легкими, достаточно плотными; ча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>сто используются двухслойные материалы с начесом внутрь, который создает хорошую теплоизоляционную воздушную прослойку.</w:t>
      </w:r>
    </w:p>
    <w:p w14:paraId="41C9CE71" w14:textId="7777777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          Определенные требования </w:t>
      </w:r>
      <w:proofErr w:type="gramStart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предъявляются  к</w:t>
      </w:r>
      <w:proofErr w:type="gramEnd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форме   и  покрою детской одежды. Прежде всего, ничто в конструк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 xml:space="preserve">ции не должно мешать ребенку, 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раздражать его, затруднять свободу движений, дыхания, кровообращения. Не рекомен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>дуются разного рода тугие пояса и резинки, стягивающие тело, высокие тугие воротники, подпирающие шею и ме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>шающие нормальному кровообращению. Одежда должна быть легкой и держаться главным образом на плечах.</w:t>
      </w:r>
    </w:p>
    <w:p w14:paraId="7601A182" w14:textId="686F321A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Важным условием комфортности и безопасности детской одежды является ее многослойность, особенно в зимней одежде, так как она способствует более медленной и равно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>мерной потере тепла с поверхности тела.</w:t>
      </w:r>
    </w:p>
    <w:p w14:paraId="379DFDF9" w14:textId="44B21644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 детской одежде предъявляются и эстетические требо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>вания, подразумевающие красоту колорита и рисунка мате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>риалов, новизну и изящество композиционного решения, соответствующего возрасту и телосложению ребенка. Эстетическим требованиям, предъявляемым к детской одежде, отвечают материалы ярких, насыщенных или неж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 xml:space="preserve">ных цветовых тонов.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 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Наиболее распространенными в ассортименте детской одежды являются материалы, в кото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>рых рисунок и поле находятся в контрастных цветовых со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>четаниях, что объясняется стремлением детей (особенно младшего возраста) к контрастным, ярким цветам, так как звучное, красочное сочетание запоминается им быстрее. Однако не следует забывать, что слишком яркие, насыщен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>ные тона, такие как оранжевый и ярко-красный, отрицатель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>но, возбуждающе воздействуют на психику ребенка, поэто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>му их нужно применять в небольших количествах, исполь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softHyphen/>
        <w:t>зуя в кокетках, воротничках, манжетах, головных уборах и рукавичках, аппликации и т.п.</w:t>
      </w:r>
    </w:p>
    <w:p w14:paraId="43251C23" w14:textId="2591264E" w:rsid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14:paraId="4C7749DD" w14:textId="697C8489" w:rsidR="006936C2" w:rsidRDefault="006936C2" w:rsidP="006936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8F57DEB" wp14:editId="264B6218">
            <wp:extent cx="5940425" cy="3862435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C0016" w14:textId="77777777" w:rsidR="006936C2" w:rsidRPr="00D22A01" w:rsidRDefault="006936C2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17761986" w14:textId="77777777" w:rsidR="006936C2" w:rsidRDefault="006936C2" w:rsidP="00D2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14:paraId="01B54D06" w14:textId="2CA38019" w:rsidR="00D22A01" w:rsidRPr="00726F2B" w:rsidRDefault="00D22A01" w:rsidP="00D2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726F2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lastRenderedPageBreak/>
        <w:t>Детская обувь.</w:t>
      </w:r>
    </w:p>
    <w:p w14:paraId="765E924F" w14:textId="734FDA73" w:rsidR="006936C2" w:rsidRDefault="006936C2" w:rsidP="006936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14:paraId="0C146B99" w14:textId="77777777" w:rsidR="00D22A01" w:rsidRPr="00D22A01" w:rsidRDefault="00D22A01" w:rsidP="00D22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14:paraId="23589EA5" w14:textId="7777777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        Безопасность детской обуви и кожгалантерейных изделий оценивают устойчивостью окраски применяемых материалов к сухому и мокрому трению и воздействию пота, а также концентрацией выделяющихся </w:t>
      </w:r>
      <w:hyperlink r:id="rId6" w:anchor="sub_203" w:history="1">
        <w:r w:rsidRPr="00D22A01">
          <w:rPr>
            <w:rFonts w:ascii="Times New Roman" w:eastAsia="Times New Roman" w:hAnsi="Times New Roman" w:cs="Times New Roman"/>
            <w:color w:val="232323"/>
            <w:sz w:val="28"/>
            <w:szCs w:val="28"/>
            <w:u w:val="single"/>
            <w:lang w:eastAsia="ru-RU"/>
          </w:rPr>
          <w:t>вредных веществ</w:t>
        </w:r>
      </w:hyperlink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и комплексом физико-механических свойств (масса, гибкость, прочность крепления деталей низа, деформация подноска и задника обуви и разрывная нагрузка узлов крепления ручек кожгалантерейных изделий).</w:t>
      </w:r>
    </w:p>
    <w:p w14:paraId="19CAF404" w14:textId="7777777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        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u w:val="single"/>
          <w:lang w:eastAsia="ru-RU"/>
        </w:rPr>
        <w:t>В детской обуви не допускается подкладка из следующих материалов:</w:t>
      </w:r>
    </w:p>
    <w:p w14:paraId="1A00004B" w14:textId="7777777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из искусственных и (или) синтетических материалов в закрытой обуви всех половозрастных групп;</w:t>
      </w:r>
    </w:p>
    <w:p w14:paraId="0D17F1A0" w14:textId="7777777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из искусственных и (или) синтетических материалов в открытой обуви для детей ясельного возраста и </w:t>
      </w:r>
      <w:proofErr w:type="spellStart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малодетской</w:t>
      </w:r>
      <w:proofErr w:type="spellEnd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обуви;</w:t>
      </w:r>
    </w:p>
    <w:p w14:paraId="6A9D3953" w14:textId="7777777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из текстильных материалов с вложением химических волокон более 20% для детей ясельного возраста и </w:t>
      </w:r>
      <w:proofErr w:type="spellStart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малодетской</w:t>
      </w:r>
      <w:proofErr w:type="spellEnd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обуви;</w:t>
      </w:r>
    </w:p>
    <w:p w14:paraId="2CAD19D1" w14:textId="7777777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из искусственного меха и байки в зимней обуви для детей ясельного возраста.</w:t>
      </w:r>
    </w:p>
    <w:p w14:paraId="07C439A6" w14:textId="7777777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        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u w:val="single"/>
          <w:lang w:eastAsia="ru-RU"/>
        </w:rPr>
        <w:t>В обуви не допускается вкладная стелька из следующих материалов:</w:t>
      </w:r>
    </w:p>
    <w:p w14:paraId="0DE45D2A" w14:textId="7777777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из искусственных и (или) синтетических материалов в обуви для детей ясельного возраста и </w:t>
      </w:r>
      <w:proofErr w:type="spellStart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малодетской</w:t>
      </w:r>
      <w:proofErr w:type="spellEnd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обуви;</w:t>
      </w:r>
    </w:p>
    <w:p w14:paraId="0CD6CF28" w14:textId="7777777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из текстильных материалов с вложением химических волокон более 20% для детей ясельного возраста и </w:t>
      </w:r>
      <w:proofErr w:type="spellStart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малодетской</w:t>
      </w:r>
      <w:proofErr w:type="spellEnd"/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обуви.</w:t>
      </w:r>
    </w:p>
    <w:p w14:paraId="27D5DC2B" w14:textId="7777777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        В обуви для детей ясельного возраста в качестве материала верха не допускается применять искусственные и (или) синтетические материалы, кроме летней и весенне-осенней обуви с подкладкой из натуральных материалов.</w:t>
      </w:r>
    </w:p>
    <w:p w14:paraId="526C1EA8" w14:textId="7777777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14:paraId="18E10659" w14:textId="7777777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        </w:t>
      </w: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u w:val="single"/>
          <w:lang w:eastAsia="ru-RU"/>
        </w:rPr>
        <w:t>В детской обуви не допускается:</w:t>
      </w:r>
    </w:p>
    <w:p w14:paraId="0BBD4CB7" w14:textId="7777777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открытая пяточная часть для детей в возрасте до 3 лет;</w:t>
      </w:r>
    </w:p>
    <w:p w14:paraId="7834CDC9" w14:textId="7777777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нефиксированная пяточная часть для детей в возрасте от 3 до 7 лет, кроме обуви, предназначенной для кратковременной носки.</w:t>
      </w:r>
    </w:p>
    <w:p w14:paraId="1CC798E6" w14:textId="7777777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        Кожа для детской обуви должна соответствовать определенным требованиям по содержанию токсичности, устойчивости окраски к трению и воздействию пота.</w:t>
      </w:r>
    </w:p>
    <w:p w14:paraId="30417337" w14:textId="7777777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        Детская обувь должна соответствовать требованиям биологической и </w:t>
      </w:r>
      <w:hyperlink r:id="rId7" w:anchor="sub_220" w:history="1">
        <w:r w:rsidRPr="00D22A01">
          <w:rPr>
            <w:rFonts w:ascii="Times New Roman" w:eastAsia="Times New Roman" w:hAnsi="Times New Roman" w:cs="Times New Roman"/>
            <w:color w:val="232323"/>
            <w:sz w:val="28"/>
            <w:szCs w:val="28"/>
            <w:u w:val="single"/>
            <w:lang w:eastAsia="ru-RU"/>
          </w:rPr>
          <w:t>механической безопасности</w:t>
        </w:r>
      </w:hyperlink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14:paraId="59EDDFA4" w14:textId="77777777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               Особенности продажи обуви регулируются «Правилами продажи отдельных видов товаров», утвержденными Постановлением Правительства РФ от 19.01.1998 N 55.</w:t>
      </w:r>
    </w:p>
    <w:p w14:paraId="15A98E8B" w14:textId="49BF8A85" w:rsidR="00D22A01" w:rsidRPr="00D22A01" w:rsidRDefault="00D22A01" w:rsidP="00D22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22A0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 </w:t>
      </w:r>
      <w:r w:rsidR="006936C2">
        <w:rPr>
          <w:noProof/>
        </w:rPr>
        <w:drawing>
          <wp:inline distT="0" distB="0" distL="0" distR="0" wp14:anchorId="5431EC07" wp14:editId="58B3A4B2">
            <wp:extent cx="5940425" cy="3955173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8372B" w14:textId="286D4829" w:rsidR="005F657A" w:rsidRPr="00D22A01" w:rsidRDefault="005F657A" w:rsidP="00D2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657A" w:rsidRPr="00D2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DB"/>
    <w:rsid w:val="005F657A"/>
    <w:rsid w:val="006936C2"/>
    <w:rsid w:val="00726F2B"/>
    <w:rsid w:val="007846DB"/>
    <w:rsid w:val="00D2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17EF"/>
  <w15:chartTrackingRefBased/>
  <w15:docId w15:val="{1F0ECC87-B513-4409-8877-3B049894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view/1130000000084290/?*=2HAicHguX687RM2oraHJJ1t0i5R7InVybCI6InlhLW1haWw6Ly8xNjQwOTk5MTE0MjIzODQyNTgvMS4zIiwidGl0bGUiOiLQn9GA0LXRgdGBINGA0LXQu9C40Ldf0J4g0LHQtdC30L7Qv9Cw0YHQvdC%2B0YHRgtC4INC00LXRgtGB0LrQuNGFINGC0L7QstCw0YDQvtCyXzExLjEyLjE3LmRvY3giLCJ1aWQiOiIxMTMwMDAwMDAwMDg0MjkwIiwieXUiOiIzMTI1NjA1NjMxNTA5MzUxMjcyIiwibm9pZnJhbWUiOmZhbHNlLCJ0cyI6MTUxMjk5ODAzODA2Nn0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1130000000084290/?*=2HAicHguX687RM2oraHJJ1t0i5R7InVybCI6InlhLW1haWw6Ly8xNjQwOTk5MTE0MjIzODQyNTgvMS4zIiwidGl0bGUiOiLQn9GA0LXRgdGBINGA0LXQu9C40Ldf0J4g0LHQtdC30L7Qv9Cw0YHQvdC%2B0YHRgtC4INC00LXRgtGB0LrQuNGFINGC0L7QstCw0YDQvtCyXzExLjEyLjE3LmRvY3giLCJ1aWQiOiIxMTMwMDAwMDAwMDg0MjkwIiwieXUiOiIzMTI1NjA1NjMxNTA5MzUxMjcyIiwibm9pZnJhbWUiOmZhbHNlLCJ0cyI6MTUxMjk5ODAzODA2Nn0%3D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1249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2020-05-22T10:58:00Z</dcterms:created>
  <dcterms:modified xsi:type="dcterms:W3CDTF">2020-05-22T11:19:00Z</dcterms:modified>
</cp:coreProperties>
</file>