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DE" w:rsidRDefault="003B3AB8" w:rsidP="003B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B8">
        <w:rPr>
          <w:rFonts w:ascii="Times New Roman" w:hAnsi="Times New Roman" w:cs="Times New Roman"/>
          <w:b/>
          <w:sz w:val="28"/>
          <w:szCs w:val="28"/>
        </w:rPr>
        <w:t>Как перевозить ручную кладь и багаж в самолетах</w:t>
      </w:r>
    </w:p>
    <w:p w:rsidR="003B3AB8" w:rsidRPr="003B3AB8" w:rsidRDefault="003B3AB8" w:rsidP="003B3AB8">
      <w:pPr>
        <w:pStyle w:val="a3"/>
        <w:spacing w:before="0" w:beforeAutospacing="0" w:after="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Каждая авиакомпания сама устанавливает допустимые вес и габариты ручной клади, а также количество мест и вес багажа. При этом перевозчики должны учитывать общие требования — они </w:t>
      </w:r>
      <w:hyperlink r:id="rId6" w:tgtFrame="_blank" w:history="1">
        <w:r w:rsidRPr="003B3AB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зафиксированы</w:t>
        </w:r>
      </w:hyperlink>
      <w:r w:rsidRPr="003B3AB8">
        <w:rPr>
          <w:sz w:val="28"/>
          <w:szCs w:val="28"/>
        </w:rPr>
        <w:t> </w:t>
      </w:r>
      <w:r w:rsidRPr="003B3AB8">
        <w:rPr>
          <w:color w:val="272727"/>
          <w:sz w:val="28"/>
          <w:szCs w:val="28"/>
        </w:rPr>
        <w:t>в X главе Федеральных авиационных правил.</w:t>
      </w:r>
    </w:p>
    <w:p w:rsidR="003B3AB8" w:rsidRPr="003B3AB8" w:rsidRDefault="003B3AB8" w:rsidP="003B3AB8">
      <w:pPr>
        <w:pStyle w:val="a3"/>
        <w:spacing w:before="0" w:beforeAutospacing="0" w:after="300" w:afterAutospacing="0" w:line="384" w:lineRule="atLeast"/>
        <w:jc w:val="both"/>
        <w:rPr>
          <w:color w:val="272727"/>
          <w:sz w:val="28"/>
          <w:szCs w:val="28"/>
        </w:rPr>
      </w:pPr>
      <w:bookmarkStart w:id="0" w:name="_GoBack"/>
      <w:bookmarkEnd w:id="0"/>
      <w:r w:rsidRPr="003B3AB8">
        <w:rPr>
          <w:color w:val="272727"/>
          <w:sz w:val="28"/>
          <w:szCs w:val="28"/>
        </w:rPr>
        <w:t>Рассказываем о том, что можно брать в ручную кладь бесплатно, как перевозить жидкость и в каком случае путешественникам не нужно доплачивать за багаж по действующим правилам.</w:t>
      </w:r>
    </w:p>
    <w:p w:rsidR="003B3AB8" w:rsidRPr="003B3AB8" w:rsidRDefault="003B3AB8" w:rsidP="003B3AB8">
      <w:pPr>
        <w:pStyle w:val="a3"/>
        <w:spacing w:before="0" w:beforeAutospacing="0" w:after="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b/>
          <w:bCs/>
          <w:color w:val="272727"/>
          <w:sz w:val="28"/>
          <w:szCs w:val="28"/>
          <w:bdr w:val="none" w:sz="0" w:space="0" w:color="auto" w:frame="1"/>
        </w:rPr>
        <w:t>Как перевозить ручную кладь и багаж в самолётах?</w:t>
      </w:r>
    </w:p>
    <w:p w:rsidR="003B3AB8" w:rsidRPr="003B3AB8" w:rsidRDefault="003B3AB8" w:rsidP="003B3AB8">
      <w:pPr>
        <w:pStyle w:val="a3"/>
        <w:spacing w:before="0" w:beforeAutospacing="0" w:after="30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Общие правила перевозки ручной клади:</w:t>
      </w:r>
    </w:p>
    <w:p w:rsidR="003B3AB8" w:rsidRPr="003B3AB8" w:rsidRDefault="003B3AB8" w:rsidP="003B3AB8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Ручную кладь можно перевозить без дополнительной оплаты. Её разрешённый вес не может быть меньше 5 кг на одного пассажира. Требования к габаритам в Правилах не предусмотрены — их устанавливает авиаперевозчик. </w:t>
      </w:r>
    </w:p>
    <w:p w:rsidR="003B3AB8" w:rsidRPr="003B3AB8" w:rsidRDefault="003B3AB8" w:rsidP="003B3AB8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Когда установленные габариты или вес превышены, ручную кладь нужно сдать в багаж или доплатить за провоз в салоне, если это не входит в тариф вашего билета.</w:t>
      </w:r>
    </w:p>
    <w:p w:rsidR="003B3AB8" w:rsidRPr="003B3AB8" w:rsidRDefault="003B3AB8" w:rsidP="003B3AB8">
      <w:pPr>
        <w:pStyle w:val="a3"/>
        <w:spacing w:before="0" w:beforeAutospacing="0" w:after="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b/>
          <w:bCs/>
          <w:color w:val="272727"/>
          <w:sz w:val="28"/>
          <w:szCs w:val="28"/>
          <w:bdr w:val="none" w:sz="0" w:space="0" w:color="auto" w:frame="1"/>
        </w:rPr>
        <w:t>Что можно бесплатно провезти в качестве ручной клади сверх нормы?</w:t>
      </w:r>
    </w:p>
    <w:p w:rsidR="003B3AB8" w:rsidRPr="003B3AB8" w:rsidRDefault="003B3AB8" w:rsidP="003B3AB8">
      <w:pPr>
        <w:pStyle w:val="a3"/>
        <w:numPr>
          <w:ilvl w:val="0"/>
          <w:numId w:val="2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Дамскую сумку или портфель;</w:t>
      </w:r>
    </w:p>
    <w:p w:rsidR="003B3AB8" w:rsidRPr="003B3AB8" w:rsidRDefault="003B3AB8" w:rsidP="003B3AB8">
      <w:pPr>
        <w:pStyle w:val="a3"/>
        <w:numPr>
          <w:ilvl w:val="0"/>
          <w:numId w:val="2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Рюкзак, вес и габариты которого установлены правилами перевозчика;</w:t>
      </w:r>
    </w:p>
    <w:p w:rsidR="003B3AB8" w:rsidRPr="003B3AB8" w:rsidRDefault="003B3AB8" w:rsidP="003B3AB8">
      <w:pPr>
        <w:pStyle w:val="a3"/>
        <w:numPr>
          <w:ilvl w:val="0"/>
          <w:numId w:val="2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Букет цветов;</w:t>
      </w:r>
    </w:p>
    <w:p w:rsidR="003B3AB8" w:rsidRPr="003B3AB8" w:rsidRDefault="003B3AB8" w:rsidP="003B3AB8">
      <w:pPr>
        <w:pStyle w:val="a3"/>
        <w:numPr>
          <w:ilvl w:val="0"/>
          <w:numId w:val="2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Верхнюю одежду;</w:t>
      </w:r>
    </w:p>
    <w:p w:rsidR="003B3AB8" w:rsidRPr="003B3AB8" w:rsidRDefault="003B3AB8" w:rsidP="003B3AB8">
      <w:pPr>
        <w:pStyle w:val="a3"/>
        <w:numPr>
          <w:ilvl w:val="0"/>
          <w:numId w:val="2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Детское питание для ребёнка на время полёта;</w:t>
      </w:r>
    </w:p>
    <w:p w:rsidR="003B3AB8" w:rsidRPr="003B3AB8" w:rsidRDefault="003B3AB8" w:rsidP="003B3AB8">
      <w:pPr>
        <w:pStyle w:val="a3"/>
        <w:numPr>
          <w:ilvl w:val="0"/>
          <w:numId w:val="2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Костюм в специальной мягкой сумке — портпледе;</w:t>
      </w:r>
    </w:p>
    <w:p w:rsidR="003B3AB8" w:rsidRPr="003B3AB8" w:rsidRDefault="003B3AB8" w:rsidP="003B3AB8">
      <w:pPr>
        <w:pStyle w:val="a3"/>
        <w:numPr>
          <w:ilvl w:val="0"/>
          <w:numId w:val="2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Коляску, люльку или удерживающие системы для детей до двух лет. Допустимые габариты устанавливаются правилами перевозчика. Переносные устройства должны помещаться в салоне — на полках над пассажирскими сиденьями или под креслами. Некоторые авиакомпании допускают провоз колясок только в багаже самолёта. В таком случае уточните на стойке регистрации, сможете ли вы довезти ребенка до самолёта;</w:t>
      </w:r>
    </w:p>
    <w:p w:rsidR="003B3AB8" w:rsidRPr="003B3AB8" w:rsidRDefault="003B3AB8" w:rsidP="003B3AB8">
      <w:pPr>
        <w:pStyle w:val="a3"/>
        <w:numPr>
          <w:ilvl w:val="0"/>
          <w:numId w:val="2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proofErr w:type="gramStart"/>
      <w:r w:rsidRPr="003B3AB8">
        <w:rPr>
          <w:color w:val="272727"/>
          <w:sz w:val="28"/>
          <w:szCs w:val="28"/>
        </w:rPr>
        <w:t>Лекарства, специальное диетические питание в количестве, необходимом на время полёта;   </w:t>
      </w:r>
      <w:proofErr w:type="gramEnd"/>
    </w:p>
    <w:p w:rsidR="003B3AB8" w:rsidRPr="003B3AB8" w:rsidRDefault="003B3AB8" w:rsidP="003B3AB8">
      <w:pPr>
        <w:pStyle w:val="a3"/>
        <w:numPr>
          <w:ilvl w:val="0"/>
          <w:numId w:val="2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Костыли, трости, ходунки, складное кресло-коляску;   </w:t>
      </w:r>
    </w:p>
    <w:p w:rsidR="003B3AB8" w:rsidRPr="003B3AB8" w:rsidRDefault="003B3AB8" w:rsidP="003B3AB8">
      <w:pPr>
        <w:pStyle w:val="a3"/>
        <w:numPr>
          <w:ilvl w:val="0"/>
          <w:numId w:val="2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lastRenderedPageBreak/>
        <w:t>Товары, купленные в магазинах дьюти-фри в аэропорту и упакованные в запечатанный пластиковый пакет, вес и габариты которых установлены правилами перевозчика.</w:t>
      </w:r>
    </w:p>
    <w:p w:rsidR="003B3AB8" w:rsidRPr="003B3AB8" w:rsidRDefault="003B3AB8" w:rsidP="003B3AB8">
      <w:pPr>
        <w:pStyle w:val="a3"/>
        <w:spacing w:before="0" w:beforeAutospacing="0" w:after="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b/>
          <w:bCs/>
          <w:color w:val="272727"/>
          <w:sz w:val="28"/>
          <w:szCs w:val="28"/>
          <w:bdr w:val="none" w:sz="0" w:space="0" w:color="auto" w:frame="1"/>
        </w:rPr>
        <w:t>Как перевозить жидкость?</w:t>
      </w:r>
    </w:p>
    <w:p w:rsidR="003B3AB8" w:rsidRPr="003B3AB8" w:rsidRDefault="003B3AB8" w:rsidP="003B3AB8">
      <w:pPr>
        <w:pStyle w:val="a3"/>
        <w:numPr>
          <w:ilvl w:val="0"/>
          <w:numId w:val="3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Ёмкости объёмом до 100 мл;</w:t>
      </w:r>
    </w:p>
    <w:p w:rsidR="003B3AB8" w:rsidRPr="003B3AB8" w:rsidRDefault="003B3AB8" w:rsidP="003B3AB8">
      <w:pPr>
        <w:pStyle w:val="a3"/>
        <w:numPr>
          <w:ilvl w:val="0"/>
          <w:numId w:val="3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Упаковка для ёмкостей — прозрачный пластиковый пакет, который надёжно закрывается;</w:t>
      </w:r>
    </w:p>
    <w:p w:rsidR="003B3AB8" w:rsidRPr="003B3AB8" w:rsidRDefault="003B3AB8" w:rsidP="003B3AB8">
      <w:pPr>
        <w:pStyle w:val="a3"/>
        <w:numPr>
          <w:ilvl w:val="0"/>
          <w:numId w:val="3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Общий разрешённый объём — до 1 литра.</w:t>
      </w:r>
    </w:p>
    <w:p w:rsidR="003B3AB8" w:rsidRPr="003B3AB8" w:rsidRDefault="003B3AB8" w:rsidP="003B3AB8">
      <w:pPr>
        <w:pStyle w:val="a3"/>
        <w:spacing w:before="0" w:beforeAutospacing="0" w:after="30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Это касается напитков, жидкой косметики, духов, спреев, гелей, аэрозолей и некоторых других веществ.</w:t>
      </w:r>
    </w:p>
    <w:p w:rsidR="003B3AB8" w:rsidRPr="003B3AB8" w:rsidRDefault="003B3AB8" w:rsidP="003B3AB8">
      <w:pPr>
        <w:pStyle w:val="a3"/>
        <w:spacing w:before="0" w:beforeAutospacing="0" w:after="30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 xml:space="preserve">Исключение: детское питание и лекарства. Для их провоза необходимо соответствующее основание — ребёнок, который едет </w:t>
      </w:r>
      <w:proofErr w:type="gramStart"/>
      <w:r w:rsidRPr="003B3AB8">
        <w:rPr>
          <w:color w:val="272727"/>
          <w:sz w:val="28"/>
          <w:szCs w:val="28"/>
        </w:rPr>
        <w:t>со</w:t>
      </w:r>
      <w:proofErr w:type="gramEnd"/>
      <w:r w:rsidRPr="003B3AB8">
        <w:rPr>
          <w:color w:val="272727"/>
          <w:sz w:val="28"/>
          <w:szCs w:val="28"/>
        </w:rPr>
        <w:t xml:space="preserve"> взрослым, или справка от врача, подтверждающая, что пациенту во время полёта нужны препараты, специальное питьё или еда.</w:t>
      </w:r>
    </w:p>
    <w:p w:rsidR="003B3AB8" w:rsidRPr="003B3AB8" w:rsidRDefault="003B3AB8" w:rsidP="003B3AB8">
      <w:pPr>
        <w:pStyle w:val="a3"/>
        <w:spacing w:before="0" w:beforeAutospacing="0" w:after="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b/>
          <w:bCs/>
          <w:color w:val="272727"/>
          <w:sz w:val="28"/>
          <w:szCs w:val="28"/>
          <w:bdr w:val="none" w:sz="0" w:space="0" w:color="auto" w:frame="1"/>
        </w:rPr>
        <w:t>Общие правила перевозки багажа</w:t>
      </w:r>
    </w:p>
    <w:p w:rsidR="003B3AB8" w:rsidRPr="003B3AB8" w:rsidRDefault="003B3AB8" w:rsidP="003B3AB8">
      <w:pPr>
        <w:pStyle w:val="a3"/>
        <w:numPr>
          <w:ilvl w:val="0"/>
          <w:numId w:val="4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Норму бесплатного провоза багажа устанавливает перевозчик: не менее 10 кг на пассажира и не более 50 кг.</w:t>
      </w:r>
    </w:p>
    <w:p w:rsidR="003B3AB8" w:rsidRPr="003B3AB8" w:rsidRDefault="003B3AB8" w:rsidP="003B3AB8">
      <w:pPr>
        <w:pStyle w:val="a3"/>
        <w:numPr>
          <w:ilvl w:val="0"/>
          <w:numId w:val="4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Если в билет не включён провоз багажа, то пассажир оплачивает его по установленному тарифу.</w:t>
      </w:r>
    </w:p>
    <w:p w:rsidR="003B3AB8" w:rsidRPr="003B3AB8" w:rsidRDefault="003B3AB8" w:rsidP="003B3AB8">
      <w:pPr>
        <w:pStyle w:val="a3"/>
        <w:numPr>
          <w:ilvl w:val="0"/>
          <w:numId w:val="4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Багаж должен перевозиться на том же самолёте, на котором летит пассажир.</w:t>
      </w:r>
    </w:p>
    <w:p w:rsidR="003B3AB8" w:rsidRPr="003B3AB8" w:rsidRDefault="003B3AB8" w:rsidP="003B3AB8">
      <w:pPr>
        <w:pStyle w:val="a3"/>
        <w:spacing w:before="0" w:beforeAutospacing="0" w:after="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b/>
          <w:bCs/>
          <w:color w:val="272727"/>
          <w:sz w:val="28"/>
          <w:szCs w:val="28"/>
          <w:bdr w:val="none" w:sz="0" w:space="0" w:color="auto" w:frame="1"/>
        </w:rPr>
        <w:t>Что не рекомендуется сдавать в багаж:</w:t>
      </w:r>
    </w:p>
    <w:p w:rsidR="003B3AB8" w:rsidRPr="003B3AB8" w:rsidRDefault="003B3AB8" w:rsidP="003B3AB8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хрупкие и скоропортящиеся предметы;</w:t>
      </w:r>
    </w:p>
    <w:p w:rsidR="003B3AB8" w:rsidRPr="003B3AB8" w:rsidRDefault="003B3AB8" w:rsidP="003B3AB8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банкноты;</w:t>
      </w:r>
    </w:p>
    <w:p w:rsidR="003B3AB8" w:rsidRPr="003B3AB8" w:rsidRDefault="003B3AB8" w:rsidP="003B3AB8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ювелирные изделия;</w:t>
      </w:r>
    </w:p>
    <w:p w:rsidR="003B3AB8" w:rsidRPr="003B3AB8" w:rsidRDefault="003B3AB8" w:rsidP="003B3AB8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драгоценные металлы;</w:t>
      </w:r>
    </w:p>
    <w:p w:rsidR="003B3AB8" w:rsidRPr="003B3AB8" w:rsidRDefault="003B3AB8" w:rsidP="003B3AB8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ценные бумаги и другие ценности;</w:t>
      </w:r>
    </w:p>
    <w:p w:rsidR="003B3AB8" w:rsidRPr="003B3AB8" w:rsidRDefault="003B3AB8" w:rsidP="003B3AB8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деловые документы;</w:t>
      </w:r>
    </w:p>
    <w:p w:rsidR="003B3AB8" w:rsidRPr="003B3AB8" w:rsidRDefault="003B3AB8" w:rsidP="003B3AB8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ключи;</w:t>
      </w:r>
    </w:p>
    <w:p w:rsidR="003B3AB8" w:rsidRPr="003B3AB8" w:rsidRDefault="003B3AB8" w:rsidP="003B3AB8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острые, режущие, колющие и другие предметы, которые могут причинить вред воздушному судну, лицам или имуществу, находящимся на борту;</w:t>
      </w:r>
    </w:p>
    <w:p w:rsidR="003B3AB8" w:rsidRPr="003B3AB8" w:rsidRDefault="003B3AB8" w:rsidP="003B3AB8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рыбопосадочный материал — это мальки пород товарной рыбы;</w:t>
      </w:r>
    </w:p>
    <w:p w:rsidR="003B3AB8" w:rsidRPr="003B3AB8" w:rsidRDefault="003B3AB8" w:rsidP="003B3AB8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ind w:left="0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животных и птиц.</w:t>
      </w:r>
    </w:p>
    <w:p w:rsidR="003B3AB8" w:rsidRPr="003B3AB8" w:rsidRDefault="003B3AB8" w:rsidP="003B3AB8">
      <w:pPr>
        <w:pStyle w:val="a3"/>
        <w:spacing w:before="0" w:beforeAutospacing="0" w:after="30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Исключение: домашние животные и птицы, служебные собаки. При этом исключение не распространяется на насекомых, грызунов, пресмыкающихся, а также на подопытных и больных животных.</w:t>
      </w:r>
    </w:p>
    <w:p w:rsidR="003B3AB8" w:rsidRPr="003B3AB8" w:rsidRDefault="003B3AB8" w:rsidP="003B3AB8">
      <w:pPr>
        <w:pStyle w:val="a3"/>
        <w:spacing w:before="0" w:beforeAutospacing="0" w:after="30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lastRenderedPageBreak/>
        <w:t>Сверхнормативный, негабаритный или тяжеловесный багаж принимается к перевозке при наличии на воздушном судне свободной провозной ёмкости и при условии оплаты пассажиром провоза такого багажа. </w:t>
      </w:r>
    </w:p>
    <w:p w:rsidR="003B3AB8" w:rsidRPr="003B3AB8" w:rsidRDefault="003B3AB8" w:rsidP="003B3AB8">
      <w:pPr>
        <w:pStyle w:val="a3"/>
        <w:spacing w:before="0" w:beforeAutospacing="0" w:after="30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Провоз также можно заранее согласовать с перевозчиком и оплатить при бронировании.</w:t>
      </w:r>
    </w:p>
    <w:p w:rsidR="003B3AB8" w:rsidRPr="003B3AB8" w:rsidRDefault="003B3AB8" w:rsidP="003B3AB8">
      <w:pPr>
        <w:pStyle w:val="a3"/>
        <w:spacing w:before="0" w:beforeAutospacing="0" w:after="0" w:afterAutospacing="0" w:line="384" w:lineRule="atLeast"/>
        <w:jc w:val="both"/>
        <w:rPr>
          <w:color w:val="272727"/>
          <w:sz w:val="28"/>
          <w:szCs w:val="28"/>
        </w:rPr>
      </w:pPr>
      <w:proofErr w:type="spellStart"/>
      <w:r w:rsidRPr="003B3AB8">
        <w:rPr>
          <w:b/>
          <w:bCs/>
          <w:color w:val="272727"/>
          <w:sz w:val="28"/>
          <w:szCs w:val="28"/>
          <w:bdr w:val="none" w:sz="0" w:space="0" w:color="auto" w:frame="1"/>
        </w:rPr>
        <w:t>Лайфхак</w:t>
      </w:r>
      <w:proofErr w:type="spellEnd"/>
      <w:r w:rsidRPr="003B3AB8">
        <w:rPr>
          <w:b/>
          <w:bCs/>
          <w:color w:val="272727"/>
          <w:sz w:val="28"/>
          <w:szCs w:val="28"/>
          <w:bdr w:val="none" w:sz="0" w:space="0" w:color="auto" w:frame="1"/>
        </w:rPr>
        <w:t xml:space="preserve"> для тех, кто путешествует вдвоём</w:t>
      </w:r>
    </w:p>
    <w:p w:rsidR="003B3AB8" w:rsidRPr="003B3AB8" w:rsidRDefault="003B3AB8" w:rsidP="003B3AB8">
      <w:pPr>
        <w:pStyle w:val="a3"/>
        <w:spacing w:before="0" w:beforeAutospacing="0" w:after="30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Представим, что муж и жена отправились в поездку на одном рейсе в один пункт назначения. У них есть право заявить, чтобы допустимый вес багажа считался совместно.</w:t>
      </w:r>
    </w:p>
    <w:p w:rsidR="003B3AB8" w:rsidRPr="003B3AB8" w:rsidRDefault="003B3AB8" w:rsidP="003B3AB8">
      <w:pPr>
        <w:pStyle w:val="a3"/>
        <w:spacing w:before="0" w:beforeAutospacing="0" w:after="30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То есть в сумме два чемодана не должны выходить за лимиты, которые отведены под два багажных места.</w:t>
      </w:r>
    </w:p>
    <w:p w:rsidR="003B3AB8" w:rsidRPr="003B3AB8" w:rsidRDefault="003B3AB8" w:rsidP="003B3AB8">
      <w:pPr>
        <w:pStyle w:val="a3"/>
        <w:spacing w:before="0" w:beforeAutospacing="0" w:after="0" w:afterAutospacing="0" w:line="384" w:lineRule="atLeast"/>
        <w:jc w:val="both"/>
        <w:rPr>
          <w:color w:val="272727"/>
          <w:sz w:val="28"/>
          <w:szCs w:val="28"/>
        </w:rPr>
      </w:pPr>
      <w:r w:rsidRPr="003B3AB8">
        <w:rPr>
          <w:color w:val="272727"/>
          <w:sz w:val="28"/>
          <w:szCs w:val="28"/>
        </w:rPr>
        <w:t>Например: ограничение на пассажира 15 кг, у одного чемодан весит 20 кг, у второго — 10 кг. За перевес они платить не будут, так как в сумме всё равно выходят допустимые 30 кг.</w:t>
      </w:r>
    </w:p>
    <w:p w:rsidR="003B3AB8" w:rsidRDefault="003B3AB8">
      <w:pPr>
        <w:rPr>
          <w:rFonts w:ascii="Times New Roman" w:hAnsi="Times New Roman" w:cs="Times New Roman"/>
          <w:b/>
          <w:sz w:val="28"/>
          <w:szCs w:val="28"/>
        </w:rPr>
      </w:pPr>
    </w:p>
    <w:p w:rsidR="003B3AB8" w:rsidRDefault="003B3AB8">
      <w:pPr>
        <w:rPr>
          <w:rFonts w:ascii="Times New Roman" w:hAnsi="Times New Roman" w:cs="Times New Roman"/>
          <w:b/>
          <w:sz w:val="28"/>
          <w:szCs w:val="28"/>
        </w:rPr>
      </w:pPr>
    </w:p>
    <w:p w:rsidR="003B3AB8" w:rsidRPr="003B3AB8" w:rsidRDefault="003B3AB8" w:rsidP="003B3AB8">
      <w:pPr>
        <w:jc w:val="right"/>
        <w:rPr>
          <w:rFonts w:ascii="Times New Roman" w:hAnsi="Times New Roman" w:cs="Times New Roman"/>
          <w:sz w:val="24"/>
          <w:szCs w:val="24"/>
        </w:rPr>
      </w:pPr>
      <w:r w:rsidRPr="003B3AB8">
        <w:rPr>
          <w:rFonts w:ascii="Times New Roman" w:hAnsi="Times New Roman" w:cs="Times New Roman"/>
          <w:sz w:val="24"/>
          <w:szCs w:val="24"/>
        </w:rPr>
        <w:t>Источник: https://объясняем</w:t>
      </w:r>
      <w:proofErr w:type="gramStart"/>
      <w:r w:rsidRPr="003B3A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3AB8">
        <w:rPr>
          <w:rFonts w:ascii="Times New Roman" w:hAnsi="Times New Roman" w:cs="Times New Roman"/>
          <w:sz w:val="24"/>
          <w:szCs w:val="24"/>
        </w:rPr>
        <w:t>ф/</w:t>
      </w:r>
    </w:p>
    <w:sectPr w:rsidR="003B3AB8" w:rsidRPr="003B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CAB"/>
    <w:multiLevelType w:val="multilevel"/>
    <w:tmpl w:val="456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C7FF1"/>
    <w:multiLevelType w:val="multilevel"/>
    <w:tmpl w:val="045C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11694"/>
    <w:multiLevelType w:val="multilevel"/>
    <w:tmpl w:val="BE2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218E0"/>
    <w:multiLevelType w:val="multilevel"/>
    <w:tmpl w:val="F12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F4F62"/>
    <w:multiLevelType w:val="multilevel"/>
    <w:tmpl w:val="5BF2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68"/>
    <w:rsid w:val="003B3AB8"/>
    <w:rsid w:val="00733C68"/>
    <w:rsid w:val="0081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714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3530</Characters>
  <Application>Microsoft Office Word</Application>
  <DocSecurity>0</DocSecurity>
  <Lines>29</Lines>
  <Paragraphs>8</Paragraphs>
  <ScaleCrop>false</ScaleCrop>
  <Company>ФБУЗ "ЦГиЭМО"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2023-05-11T13:42:00Z</dcterms:created>
  <dcterms:modified xsi:type="dcterms:W3CDTF">2023-05-11T13:47:00Z</dcterms:modified>
</cp:coreProperties>
</file>