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05" w:rsidRDefault="00451F05" w:rsidP="00451F05">
      <w:pPr>
        <w:shd w:val="clear" w:color="auto" w:fill="FFFFFF"/>
        <w:spacing w:before="168" w:after="168" w:line="240" w:lineRule="auto"/>
        <w:jc w:val="center"/>
        <w:outlineLvl w:val="1"/>
        <w:rPr>
          <w:rFonts w:ascii="Arial" w:eastAsia="Times New Roman" w:hAnsi="Arial" w:cs="Arial"/>
          <w:b/>
          <w:color w:val="525253"/>
          <w:sz w:val="31"/>
          <w:szCs w:val="31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hyperlink r:id="rId6" w:history="1">
        <w:r w:rsidRPr="00451F05">
          <w:rPr>
            <w:rFonts w:ascii="Arial" w:eastAsia="Times New Roman" w:hAnsi="Arial" w:cs="Arial"/>
            <w:b/>
            <w:color w:val="5DA5DF"/>
            <w:sz w:val="31"/>
            <w:szCs w:val="31"/>
            <w:lang w:eastAsia="ru-RU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solidFill>
                <w14:srgbClr w14:val="FFFFFF"/>
              </w14:solidFill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 xml:space="preserve"> Рекомендации по правильному питанию</w:t>
        </w:r>
      </w:hyperlink>
    </w:p>
    <w:p w:rsidR="00451F05" w:rsidRPr="00451F05" w:rsidRDefault="00451F05" w:rsidP="00451F05">
      <w:pPr>
        <w:shd w:val="clear" w:color="auto" w:fill="FFFFFF"/>
        <w:spacing w:before="168" w:after="168" w:line="360" w:lineRule="auto"/>
        <w:ind w:firstLine="708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51F05">
        <w:rPr>
          <w:rFonts w:ascii="Arial" w:eastAsia="Times New Roman" w:hAnsi="Arial" w:cs="Arial"/>
          <w:color w:val="525253"/>
          <w:sz w:val="20"/>
          <w:szCs w:val="20"/>
          <w:lang w:eastAsia="ru-RU"/>
        </w:rPr>
        <w:t>Правильное питание – это один из основных фундаментов, на котором строится здоровье. Постоянное соблюдение принципов правильного питания позволит поддерживать оптимальный вес, укрепить иммунитет, нормализовать метаболизм, функции пищеварительной и других систем. Также это поможет продлить молодость и сохранить, а иногда, даже, и вернуть здоровье организма.</w:t>
      </w:r>
    </w:p>
    <w:p w:rsidR="00451F05" w:rsidRPr="00451F05" w:rsidRDefault="00451F05" w:rsidP="00451F05">
      <w:pPr>
        <w:shd w:val="clear" w:color="auto" w:fill="FFFFFF"/>
        <w:spacing w:before="168" w:after="168" w:line="360" w:lineRule="auto"/>
        <w:ind w:firstLine="708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51F05">
        <w:rPr>
          <w:rFonts w:ascii="Arial" w:eastAsia="Times New Roman" w:hAnsi="Arial" w:cs="Arial"/>
          <w:color w:val="525253"/>
          <w:sz w:val="20"/>
          <w:szCs w:val="20"/>
          <w:lang w:eastAsia="ru-RU"/>
        </w:rPr>
        <w:t>В организации правильного питания существует очень много разнообразных нюансов и тонкостей. Тем не менее, есть ряд основных правил, составляющих основу правильного питания, соблюдение которых является обязательным.</w:t>
      </w:r>
    </w:p>
    <w:p w:rsidR="00451F05" w:rsidRPr="00451F05" w:rsidRDefault="00451F05" w:rsidP="00451F05">
      <w:pPr>
        <w:shd w:val="clear" w:color="auto" w:fill="FFFFFF"/>
        <w:spacing w:before="168" w:after="168" w:line="360" w:lineRule="auto"/>
        <w:ind w:firstLine="708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51F05">
        <w:rPr>
          <w:rFonts w:ascii="Arial" w:eastAsia="Times New Roman" w:hAnsi="Arial" w:cs="Arial"/>
          <w:b/>
          <w:bCs/>
          <w:color w:val="525253"/>
          <w:sz w:val="20"/>
          <w:szCs w:val="20"/>
          <w:u w:val="single"/>
          <w:lang w:eastAsia="ru-RU"/>
        </w:rPr>
        <w:t>Режим питания.</w:t>
      </w:r>
      <w:r w:rsidRPr="00451F05">
        <w:rPr>
          <w:rFonts w:ascii="Arial" w:eastAsia="Times New Roman" w:hAnsi="Arial" w:cs="Arial"/>
          <w:color w:val="525253"/>
          <w:sz w:val="20"/>
          <w:szCs w:val="20"/>
          <w:lang w:eastAsia="ru-RU"/>
        </w:rPr>
        <w:t> В течение дня необходимо есть не менее трех раз, но лучше четыре, пять или даже шесть. Причем все приемы пищи следует организовывать таким образом, чтобы они проходили в одно и то же время. Такой режим питания дает немало преимуществ. Во-первых, это оградит от переедания. Во-вторых –  снизит нагрузку на систему пищеварения. В-третьих – позволит избежать лишних перекусов и распределить калорийность блюд. И самое главное, питание в одно и то же время существенно улучшит усвоение пищи. Кроме этого последний прием пищи необходимо организовывать не позднее, чем за три часа до планируемого отхода ко сну.</w:t>
      </w:r>
    </w:p>
    <w:p w:rsidR="00451F05" w:rsidRPr="00451F05" w:rsidRDefault="00451F05" w:rsidP="00451F05">
      <w:pPr>
        <w:shd w:val="clear" w:color="auto" w:fill="FFFFFF"/>
        <w:spacing w:before="168" w:after="168" w:line="360" w:lineRule="auto"/>
        <w:ind w:firstLine="708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51F05">
        <w:rPr>
          <w:rFonts w:ascii="Arial" w:eastAsia="Times New Roman" w:hAnsi="Arial" w:cs="Arial"/>
          <w:b/>
          <w:bCs/>
          <w:color w:val="525253"/>
          <w:sz w:val="20"/>
          <w:szCs w:val="20"/>
          <w:u w:val="single"/>
          <w:lang w:eastAsia="ru-RU"/>
        </w:rPr>
        <w:t>Калорийность рациона</w:t>
      </w:r>
      <w:r w:rsidRPr="00451F05">
        <w:rPr>
          <w:rFonts w:ascii="Arial" w:eastAsia="Times New Roman" w:hAnsi="Arial" w:cs="Arial"/>
          <w:color w:val="525253"/>
          <w:sz w:val="20"/>
          <w:szCs w:val="20"/>
          <w:lang w:eastAsia="ru-RU"/>
        </w:rPr>
        <w:t>. Общую калорийность рациона необходимо учитывать, даже если вы не стремитесь снизить вес. Ее дневная норма для женщин в среднем составляет 1600-2000 ккал, для мужчин около 2200 ккал. Однако данные цифры весьма условны, поскольку каждый человек расходует разное количество энергии.</w:t>
      </w:r>
    </w:p>
    <w:p w:rsidR="00451F05" w:rsidRPr="00451F05" w:rsidRDefault="00451F05" w:rsidP="00451F05">
      <w:pPr>
        <w:shd w:val="clear" w:color="auto" w:fill="FFFFFF"/>
        <w:spacing w:before="168" w:after="168" w:line="360" w:lineRule="auto"/>
        <w:ind w:firstLine="708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51F05">
        <w:rPr>
          <w:rFonts w:ascii="Arial" w:eastAsia="Times New Roman" w:hAnsi="Arial" w:cs="Arial"/>
          <w:b/>
          <w:bCs/>
          <w:color w:val="525253"/>
          <w:sz w:val="20"/>
          <w:szCs w:val="20"/>
          <w:u w:val="single"/>
          <w:lang w:eastAsia="ru-RU"/>
        </w:rPr>
        <w:t>Распределение суточного рациона</w:t>
      </w:r>
      <w:r w:rsidRPr="00451F05">
        <w:rPr>
          <w:rFonts w:ascii="Arial" w:eastAsia="Times New Roman" w:hAnsi="Arial" w:cs="Arial"/>
          <w:color w:val="525253"/>
          <w:sz w:val="20"/>
          <w:szCs w:val="20"/>
          <w:lang w:eastAsia="ru-RU"/>
        </w:rPr>
        <w:t>. Питание рекомендуется организовывать таким образом, чтобы наиболее питательным был завтрак и обед, а перекусы и ужин состояли из максимально легких, хорошо усваиваемых продуктов.</w:t>
      </w:r>
    </w:p>
    <w:p w:rsidR="00451F05" w:rsidRPr="00451F05" w:rsidRDefault="00451F05" w:rsidP="00451F05">
      <w:pPr>
        <w:shd w:val="clear" w:color="auto" w:fill="FFFFFF"/>
        <w:spacing w:before="168" w:after="168" w:line="360" w:lineRule="auto"/>
        <w:ind w:firstLine="708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51F05">
        <w:rPr>
          <w:rFonts w:ascii="Arial" w:eastAsia="Times New Roman" w:hAnsi="Arial" w:cs="Arial"/>
          <w:b/>
          <w:bCs/>
          <w:color w:val="525253"/>
          <w:sz w:val="20"/>
          <w:szCs w:val="20"/>
          <w:u w:val="single"/>
          <w:lang w:eastAsia="ru-RU"/>
        </w:rPr>
        <w:t>Разнообразный рацион</w:t>
      </w:r>
      <w:r w:rsidRPr="00451F05">
        <w:rPr>
          <w:rFonts w:ascii="Arial" w:eastAsia="Times New Roman" w:hAnsi="Arial" w:cs="Arial"/>
          <w:color w:val="525253"/>
          <w:sz w:val="20"/>
          <w:szCs w:val="20"/>
          <w:lang w:eastAsia="ru-RU"/>
        </w:rPr>
        <w:t>. В меню должны присутствовать разнообразные продукты. Чем больше их будет, тем больше ваш организм получит полезных веществ. Правильное сбалансированное питание подразумевает потребление в больших количествах фруктов, зелени и овощей (причем последних должно быть больше, чем первых), в меньших количествах мяса, молочных продуктов, рыбы, каш, птицы и т.д.</w:t>
      </w:r>
    </w:p>
    <w:p w:rsidR="00451F05" w:rsidRPr="00451F05" w:rsidRDefault="00451F05" w:rsidP="00451F05">
      <w:pPr>
        <w:shd w:val="clear" w:color="auto" w:fill="FFFFFF"/>
        <w:spacing w:before="168" w:after="168" w:line="360" w:lineRule="auto"/>
        <w:ind w:firstLine="708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51F05">
        <w:rPr>
          <w:rFonts w:ascii="Arial" w:eastAsia="Times New Roman" w:hAnsi="Arial" w:cs="Arial"/>
          <w:b/>
          <w:bCs/>
          <w:color w:val="525253"/>
          <w:sz w:val="20"/>
          <w:szCs w:val="20"/>
          <w:u w:val="single"/>
          <w:lang w:eastAsia="ru-RU"/>
        </w:rPr>
        <w:t>Пейте больше воды</w:t>
      </w:r>
      <w:r w:rsidRPr="00451F05">
        <w:rPr>
          <w:rFonts w:ascii="Arial" w:eastAsia="Times New Roman" w:hAnsi="Arial" w:cs="Arial"/>
          <w:color w:val="525253"/>
          <w:sz w:val="20"/>
          <w:szCs w:val="20"/>
          <w:lang w:eastAsia="ru-RU"/>
        </w:rPr>
        <w:t>. В день рекомендуется потреблять порядка двух литров воды. Причем основную ее часть рекомендуется выпивать до шести вечера.</w:t>
      </w:r>
    </w:p>
    <w:p w:rsidR="00451F05" w:rsidRPr="00451F05" w:rsidRDefault="00451F05" w:rsidP="00451F05">
      <w:pPr>
        <w:shd w:val="clear" w:color="auto" w:fill="FFFFFF"/>
        <w:spacing w:before="168" w:after="168" w:line="360" w:lineRule="auto"/>
        <w:ind w:firstLine="708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451F05">
        <w:rPr>
          <w:rFonts w:ascii="Arial" w:eastAsia="Times New Roman" w:hAnsi="Arial" w:cs="Arial"/>
          <w:b/>
          <w:bCs/>
          <w:color w:val="525253"/>
          <w:sz w:val="20"/>
          <w:szCs w:val="20"/>
          <w:u w:val="single"/>
          <w:lang w:eastAsia="ru-RU"/>
        </w:rPr>
        <w:t>Простая и свежая пища</w:t>
      </w:r>
      <w:r w:rsidRPr="00451F05">
        <w:rPr>
          <w:rFonts w:ascii="Arial" w:eastAsia="Times New Roman" w:hAnsi="Arial" w:cs="Arial"/>
          <w:color w:val="525253"/>
          <w:sz w:val="20"/>
          <w:szCs w:val="20"/>
          <w:lang w:eastAsia="ru-RU"/>
        </w:rPr>
        <w:t>. Старайтесь есть лишь свежеприготовленную пищу, при этом готовьте максимально простые блюда, состоящие максимум из 4 ингредиентов. Например, порция тушеных баклажанов  будет намного полезнее, чем рагу из мяса и большого количества овощей. Чтобы облегчить себе жизнь и увеличить «полезность» рациона, вводите в него как можно больше продуктов, которые можно есть, не подвергая термической обработке. К таким продуктам относится творог, ягоды, овощи, йогурт, зелень, фрукты и т.д.</w:t>
      </w:r>
    </w:p>
    <w:p w:rsidR="00930229" w:rsidRPr="00451F05" w:rsidRDefault="00451F05" w:rsidP="0045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0229" w:rsidRPr="0045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26BE"/>
    <w:multiLevelType w:val="multilevel"/>
    <w:tmpl w:val="12A0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A8"/>
    <w:rsid w:val="000221A8"/>
    <w:rsid w:val="00451F05"/>
    <w:rsid w:val="005C64AA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168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single" w:sz="6" w:space="8" w:color="auto"/>
                            <w:right w:val="single" w:sz="6" w:space="8" w:color="auto"/>
                          </w:divBdr>
                          <w:divsChild>
                            <w:div w:id="15491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7964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4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9.rospotrebnadzor.ru/fbuzeao/index.php/eshche/informatsiya/317-pamyatka-naseleniyu-rekomendatsii-po-pravilnomu-pitan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2</cp:revision>
  <dcterms:created xsi:type="dcterms:W3CDTF">2019-01-14T12:51:00Z</dcterms:created>
  <dcterms:modified xsi:type="dcterms:W3CDTF">2019-01-14T12:53:00Z</dcterms:modified>
</cp:coreProperties>
</file>