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60" w:rsidRPr="00014CFF" w:rsidRDefault="00B07F60" w:rsidP="00014CFF">
      <w:pPr>
        <w:spacing w:after="0" w:line="240" w:lineRule="auto"/>
        <w:jc w:val="center"/>
        <w:rPr>
          <w:rFonts w:ascii="Times New Roman" w:hAnsi="Times New Roman" w:cs="Times New Roman"/>
          <w:b/>
          <w:sz w:val="36"/>
          <w:szCs w:val="36"/>
        </w:rPr>
      </w:pPr>
      <w:r w:rsidRPr="00014CFF">
        <w:rPr>
          <w:rFonts w:ascii="Times New Roman" w:hAnsi="Times New Roman" w:cs="Times New Roman"/>
          <w:b/>
          <w:sz w:val="36"/>
          <w:szCs w:val="36"/>
        </w:rPr>
        <w:t xml:space="preserve">Требования к упаковке </w:t>
      </w:r>
      <w:r w:rsidR="00545CD0">
        <w:rPr>
          <w:rFonts w:ascii="Times New Roman" w:hAnsi="Times New Roman" w:cs="Times New Roman"/>
          <w:b/>
          <w:sz w:val="36"/>
          <w:szCs w:val="36"/>
        </w:rPr>
        <w:t xml:space="preserve">и маркировке </w:t>
      </w:r>
      <w:r w:rsidRPr="00014CFF">
        <w:rPr>
          <w:rFonts w:ascii="Times New Roman" w:hAnsi="Times New Roman" w:cs="Times New Roman"/>
          <w:b/>
          <w:sz w:val="36"/>
          <w:szCs w:val="36"/>
        </w:rPr>
        <w:t>молочной продукции</w:t>
      </w:r>
    </w:p>
    <w:p w:rsidR="00014CFF" w:rsidRDefault="00014CFF" w:rsidP="00B07F60">
      <w:pPr>
        <w:spacing w:after="0" w:line="240" w:lineRule="auto"/>
        <w:jc w:val="both"/>
        <w:rPr>
          <w:rFonts w:ascii="Times New Roman" w:hAnsi="Times New Roman" w:cs="Times New Roman"/>
          <w:sz w:val="28"/>
          <w:szCs w:val="28"/>
        </w:rPr>
      </w:pPr>
    </w:p>
    <w:p w:rsidR="00B07F60" w:rsidRPr="00B07F60" w:rsidRDefault="00B07F60" w:rsidP="00014CFF">
      <w:pPr>
        <w:spacing w:after="0" w:line="240" w:lineRule="auto"/>
        <w:ind w:firstLine="708"/>
        <w:jc w:val="both"/>
        <w:rPr>
          <w:rFonts w:ascii="Times New Roman" w:hAnsi="Times New Roman" w:cs="Times New Roman"/>
          <w:sz w:val="28"/>
          <w:szCs w:val="28"/>
        </w:rPr>
      </w:pPr>
      <w:r w:rsidRPr="00B07F60">
        <w:rPr>
          <w:rFonts w:ascii="Times New Roman" w:hAnsi="Times New Roman" w:cs="Times New Roman"/>
          <w:sz w:val="28"/>
          <w:szCs w:val="28"/>
        </w:rPr>
        <w:t>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w:t>
      </w:r>
      <w:proofErr w:type="gramStart"/>
      <w:r w:rsidRPr="00B07F60">
        <w:rPr>
          <w:rFonts w:ascii="Times New Roman" w:hAnsi="Times New Roman" w:cs="Times New Roman"/>
          <w:sz w:val="28"/>
          <w:szCs w:val="28"/>
        </w:rPr>
        <w:t>ТР</w:t>
      </w:r>
      <w:proofErr w:type="gramEnd"/>
      <w:r w:rsidRPr="00B07F60">
        <w:rPr>
          <w:rFonts w:ascii="Times New Roman" w:hAnsi="Times New Roman" w:cs="Times New Roman"/>
          <w:sz w:val="28"/>
          <w:szCs w:val="28"/>
        </w:rPr>
        <w:t xml:space="preserve">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B07F60" w:rsidRPr="00B07F60" w:rsidRDefault="00B07F60" w:rsidP="00014CFF">
      <w:pPr>
        <w:spacing w:after="0" w:line="240" w:lineRule="auto"/>
        <w:ind w:firstLine="708"/>
        <w:jc w:val="both"/>
        <w:rPr>
          <w:rFonts w:ascii="Times New Roman" w:hAnsi="Times New Roman" w:cs="Times New Roman"/>
          <w:sz w:val="28"/>
          <w:szCs w:val="28"/>
        </w:rPr>
      </w:pPr>
      <w:proofErr w:type="gramStart"/>
      <w:r w:rsidRPr="00B07F60">
        <w:rPr>
          <w:rFonts w:ascii="Times New Roman" w:hAnsi="Times New Roman" w:cs="Times New Roman"/>
          <w:sz w:val="28"/>
          <w:szCs w:val="28"/>
        </w:rPr>
        <w:t>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w:t>
      </w:r>
      <w:proofErr w:type="gramEnd"/>
      <w:r w:rsidRPr="00B07F60">
        <w:rPr>
          <w:rFonts w:ascii="Times New Roman" w:hAnsi="Times New Roman" w:cs="Times New Roman"/>
          <w:sz w:val="28"/>
          <w:szCs w:val="28"/>
        </w:rPr>
        <w:t xml:space="preserve"> в обращение на таможенной территории Таможенного союза только </w:t>
      </w:r>
      <w:proofErr w:type="gramStart"/>
      <w:r w:rsidRPr="00B07F60">
        <w:rPr>
          <w:rFonts w:ascii="Times New Roman" w:hAnsi="Times New Roman" w:cs="Times New Roman"/>
          <w:sz w:val="28"/>
          <w:szCs w:val="28"/>
        </w:rPr>
        <w:t>фасованными</w:t>
      </w:r>
      <w:proofErr w:type="gramEnd"/>
      <w:r w:rsidRPr="00B07F60">
        <w:rPr>
          <w:rFonts w:ascii="Times New Roman" w:hAnsi="Times New Roman" w:cs="Times New Roman"/>
          <w:sz w:val="28"/>
          <w:szCs w:val="28"/>
        </w:rPr>
        <w:t xml:space="preserve"> и упакованными в герметичную мелкоштучную упаковку, не превышающую следующий объем (или массу):</w:t>
      </w:r>
    </w:p>
    <w:p w:rsidR="00B07F60" w:rsidRPr="00B07F60" w:rsidRDefault="00014CFF" w:rsidP="00014C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7F60" w:rsidRPr="00B07F60">
        <w:rPr>
          <w:rFonts w:ascii="Times New Roman" w:hAnsi="Times New Roman" w:cs="Times New Roman"/>
          <w:sz w:val="28"/>
          <w:szCs w:val="28"/>
        </w:rP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B07F60" w:rsidRPr="00B07F60" w:rsidRDefault="00014CFF" w:rsidP="00014C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7F60" w:rsidRPr="00B07F60">
        <w:rPr>
          <w:rFonts w:ascii="Times New Roman" w:hAnsi="Times New Roman" w:cs="Times New Roman"/>
          <w:sz w:val="28"/>
          <w:szCs w:val="28"/>
        </w:rPr>
        <w:t>0,2 л - жидкие (адаптированные или частично адаптированные начальные или последующие смеси);</w:t>
      </w:r>
    </w:p>
    <w:p w:rsidR="00B07F60" w:rsidRPr="00B07F60" w:rsidRDefault="00014CFF" w:rsidP="00014C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7F60" w:rsidRPr="00B07F60">
        <w:rPr>
          <w:rFonts w:ascii="Times New Roman" w:hAnsi="Times New Roman" w:cs="Times New Roman"/>
          <w:sz w:val="28"/>
          <w:szCs w:val="28"/>
        </w:rPr>
        <w:t>0,25 л (кг) - молоко питьевое, сливки питьевые, кисломолочные продукты;</w:t>
      </w:r>
    </w:p>
    <w:p w:rsidR="00B07F60" w:rsidRPr="00B07F60" w:rsidRDefault="00014CFF" w:rsidP="00014C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7F60" w:rsidRPr="00B07F60">
        <w:rPr>
          <w:rFonts w:ascii="Times New Roman" w:hAnsi="Times New Roman" w:cs="Times New Roman"/>
          <w:sz w:val="28"/>
          <w:szCs w:val="28"/>
        </w:rPr>
        <w:t>0,1 кг - пастообразные продукты детского питания на молочной основе.</w:t>
      </w:r>
    </w:p>
    <w:p w:rsidR="00B07F60" w:rsidRPr="00B07F60" w:rsidRDefault="00B07F60" w:rsidP="00014CFF">
      <w:pPr>
        <w:spacing w:after="0" w:line="240" w:lineRule="auto"/>
        <w:ind w:firstLine="708"/>
        <w:jc w:val="both"/>
        <w:rPr>
          <w:rFonts w:ascii="Times New Roman" w:hAnsi="Times New Roman" w:cs="Times New Roman"/>
          <w:sz w:val="28"/>
          <w:szCs w:val="28"/>
        </w:rPr>
      </w:pPr>
      <w:r w:rsidRPr="00B07F60">
        <w:rPr>
          <w:rFonts w:ascii="Times New Roman" w:hAnsi="Times New Roman" w:cs="Times New Roman"/>
          <w:sz w:val="28"/>
          <w:szCs w:val="28"/>
        </w:rPr>
        <w:t>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B07F60" w:rsidRPr="00B07F60" w:rsidRDefault="00B07F60" w:rsidP="00545CD0">
      <w:pPr>
        <w:spacing w:after="0" w:line="240" w:lineRule="auto"/>
        <w:ind w:firstLine="708"/>
        <w:jc w:val="both"/>
        <w:rPr>
          <w:rFonts w:ascii="Times New Roman" w:hAnsi="Times New Roman" w:cs="Times New Roman"/>
          <w:sz w:val="28"/>
          <w:szCs w:val="28"/>
        </w:rPr>
      </w:pPr>
      <w:r w:rsidRPr="00B07F60">
        <w:rPr>
          <w:rFonts w:ascii="Times New Roman" w:hAnsi="Times New Roman" w:cs="Times New Roman"/>
          <w:sz w:val="28"/>
          <w:szCs w:val="28"/>
        </w:rPr>
        <w:t>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B07F60" w:rsidRPr="00545CD0" w:rsidRDefault="00B07F60" w:rsidP="00545CD0">
      <w:pPr>
        <w:spacing w:after="0" w:line="240" w:lineRule="auto"/>
        <w:jc w:val="center"/>
        <w:rPr>
          <w:rFonts w:ascii="Times New Roman" w:hAnsi="Times New Roman" w:cs="Times New Roman"/>
          <w:sz w:val="28"/>
          <w:szCs w:val="28"/>
          <w:u w:val="single"/>
        </w:rPr>
      </w:pPr>
      <w:r w:rsidRPr="00545CD0">
        <w:rPr>
          <w:rFonts w:ascii="Times New Roman" w:hAnsi="Times New Roman" w:cs="Times New Roman"/>
          <w:sz w:val="28"/>
          <w:szCs w:val="28"/>
          <w:u w:val="single"/>
        </w:rPr>
        <w:t>Требования к маркировке молока и молочной продукции</w:t>
      </w:r>
    </w:p>
    <w:p w:rsidR="00B07F60" w:rsidRDefault="00B07F60" w:rsidP="00545CD0">
      <w:pPr>
        <w:spacing w:after="0" w:line="240" w:lineRule="auto"/>
        <w:ind w:firstLine="708"/>
        <w:jc w:val="both"/>
        <w:rPr>
          <w:rFonts w:ascii="Times New Roman" w:hAnsi="Times New Roman" w:cs="Times New Roman"/>
          <w:sz w:val="28"/>
          <w:szCs w:val="28"/>
        </w:rPr>
      </w:pPr>
      <w:r w:rsidRPr="00B07F60">
        <w:rPr>
          <w:rFonts w:ascii="Times New Roman" w:hAnsi="Times New Roman" w:cs="Times New Roman"/>
          <w:sz w:val="28"/>
          <w:szCs w:val="28"/>
        </w:rPr>
        <w:lastRenderedPageBreak/>
        <w:t>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proofErr w:type="gramStart"/>
      <w:r w:rsidRPr="00B07F60">
        <w:rPr>
          <w:rFonts w:ascii="Times New Roman" w:hAnsi="Times New Roman" w:cs="Times New Roman"/>
          <w:sz w:val="28"/>
          <w:szCs w:val="28"/>
        </w:rPr>
        <w:t>ТР</w:t>
      </w:r>
      <w:proofErr w:type="gramEnd"/>
      <w:r w:rsidRPr="00B07F60">
        <w:rPr>
          <w:rFonts w:ascii="Times New Roman" w:hAnsi="Times New Roman" w:cs="Times New Roman"/>
          <w:sz w:val="28"/>
          <w:szCs w:val="28"/>
        </w:rPr>
        <w:t xml:space="preserve"> ТС 022/2011) и дополнительным требованиям настоящего технического регламента.</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 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 наименования продуктов;</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w:t>
      </w:r>
      <w:proofErr w:type="gramStart"/>
      <w:r w:rsidRPr="00AE2211">
        <w:rPr>
          <w:rFonts w:ascii="Times New Roman" w:hAnsi="Times New Roman" w:cs="Times New Roman"/>
          <w:sz w:val="28"/>
          <w:szCs w:val="28"/>
        </w:rPr>
        <w:t>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частью 2 статьи 37 настоящего Федерального закона, маркировки сухих продуктов детского питания на</w:t>
      </w:r>
      <w:proofErr w:type="gramEnd"/>
      <w:r w:rsidRPr="00AE2211">
        <w:rPr>
          <w:rFonts w:ascii="Times New Roman" w:hAnsi="Times New Roman" w:cs="Times New Roman"/>
          <w:sz w:val="28"/>
          <w:szCs w:val="28"/>
        </w:rPr>
        <w:t xml:space="preserve">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3) массовая доля молочного жира в процентах в жировой фазе (для </w:t>
      </w:r>
      <w:proofErr w:type="spellStart"/>
      <w:r w:rsidRPr="00AE2211">
        <w:rPr>
          <w:rFonts w:ascii="Times New Roman" w:hAnsi="Times New Roman" w:cs="Times New Roman"/>
          <w:sz w:val="28"/>
          <w:szCs w:val="28"/>
        </w:rPr>
        <w:t>молокосодержащих</w:t>
      </w:r>
      <w:proofErr w:type="spellEnd"/>
      <w:r w:rsidRPr="00AE2211">
        <w:rPr>
          <w:rFonts w:ascii="Times New Roman" w:hAnsi="Times New Roman" w:cs="Times New Roman"/>
          <w:sz w:val="28"/>
          <w:szCs w:val="28"/>
        </w:rPr>
        <w:t xml:space="preserve"> продуктов);</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5) товарный знак изготовителя молока и продуктов его переработки (при наличии товарного знака);</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6) масса нетто или объем таких продуктов. Масса нетто указывается в отношении таких продуктов, если они имеют сыпучую, твердую, пастообразную или </w:t>
      </w:r>
      <w:proofErr w:type="spellStart"/>
      <w:r w:rsidRPr="00AE2211">
        <w:rPr>
          <w:rFonts w:ascii="Times New Roman" w:hAnsi="Times New Roman" w:cs="Times New Roman"/>
          <w:sz w:val="28"/>
          <w:szCs w:val="28"/>
        </w:rPr>
        <w:t>вязкопластичную</w:t>
      </w:r>
      <w:proofErr w:type="spellEnd"/>
      <w:r w:rsidRPr="00AE2211">
        <w:rPr>
          <w:rFonts w:ascii="Times New Roman" w:hAnsi="Times New Roman" w:cs="Times New Roman"/>
          <w:sz w:val="28"/>
          <w:szCs w:val="28"/>
        </w:rPr>
        <w:t xml:space="preserve"> 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консистенцию, если для таких продуктов существуют методики выполнения измерений плотности и (или) дозировочное оборудование;</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7) состав таких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w:t>
      </w:r>
      <w:r w:rsidRPr="00AE2211">
        <w:rPr>
          <w:rFonts w:ascii="Times New Roman" w:hAnsi="Times New Roman" w:cs="Times New Roman"/>
          <w:sz w:val="28"/>
          <w:szCs w:val="28"/>
        </w:rPr>
        <w:lastRenderedPageBreak/>
        <w:t xml:space="preserve">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w:t>
      </w:r>
      <w:proofErr w:type="spellStart"/>
      <w:r w:rsidRPr="00AE2211">
        <w:rPr>
          <w:rFonts w:ascii="Times New Roman" w:hAnsi="Times New Roman" w:cs="Times New Roman"/>
          <w:sz w:val="28"/>
          <w:szCs w:val="28"/>
        </w:rPr>
        <w:t>молокосодержащего</w:t>
      </w:r>
      <w:proofErr w:type="spellEnd"/>
      <w:r w:rsidRPr="00AE2211">
        <w:rPr>
          <w:rFonts w:ascii="Times New Roman" w:hAnsi="Times New Roman" w:cs="Times New Roman"/>
          <w:sz w:val="28"/>
          <w:szCs w:val="28"/>
        </w:rPr>
        <w:t xml:space="preserve"> продукта, в списке компонентов указываются под своими наименованиями. Функционально необходимые для производственного процесса и не входящие в состав готового продукта компоненты указываются после слов "с использованием". В составе такой продукции указываются наименования пищевых продуктов, пищевых добавок, </w:t>
      </w:r>
      <w:proofErr w:type="spellStart"/>
      <w:r w:rsidRPr="00AE2211">
        <w:rPr>
          <w:rFonts w:ascii="Times New Roman" w:hAnsi="Times New Roman" w:cs="Times New Roman"/>
          <w:sz w:val="28"/>
          <w:szCs w:val="28"/>
        </w:rPr>
        <w:t>ароматизаторов</w:t>
      </w:r>
      <w:proofErr w:type="spellEnd"/>
      <w:r w:rsidRPr="00AE2211">
        <w:rPr>
          <w:rFonts w:ascii="Times New Roman" w:hAnsi="Times New Roman" w:cs="Times New Roman"/>
          <w:sz w:val="28"/>
          <w:szCs w:val="28"/>
        </w:rPr>
        <w:t>, компонентов, имеющих нетрадиционный состав. Компоненты, входящие в состав глазури, указываются отдельно;</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энергетическую ценность в калориях или килокалориях;</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9) содержание в готовом кисломолочном или сквашенном продукте микроорганизмов (молочнокислых, </w:t>
      </w:r>
      <w:proofErr w:type="spellStart"/>
      <w:r w:rsidRPr="00AE2211">
        <w:rPr>
          <w:rFonts w:ascii="Times New Roman" w:hAnsi="Times New Roman" w:cs="Times New Roman"/>
          <w:sz w:val="28"/>
          <w:szCs w:val="28"/>
        </w:rPr>
        <w:t>бифидобактерий</w:t>
      </w:r>
      <w:proofErr w:type="spellEnd"/>
      <w:r w:rsidRPr="00AE2211">
        <w:rPr>
          <w:rFonts w:ascii="Times New Roman" w:hAnsi="Times New Roman" w:cs="Times New Roman"/>
          <w:sz w:val="28"/>
          <w:szCs w:val="28"/>
        </w:rPr>
        <w:t xml:space="preserve"> и других </w:t>
      </w:r>
      <w:proofErr w:type="spellStart"/>
      <w:r w:rsidRPr="00AE2211">
        <w:rPr>
          <w:rFonts w:ascii="Times New Roman" w:hAnsi="Times New Roman" w:cs="Times New Roman"/>
          <w:sz w:val="28"/>
          <w:szCs w:val="28"/>
        </w:rPr>
        <w:t>пробиотических</w:t>
      </w:r>
      <w:proofErr w:type="spellEnd"/>
      <w:r w:rsidRPr="00AE2211">
        <w:rPr>
          <w:rFonts w:ascii="Times New Roman" w:hAnsi="Times New Roman" w:cs="Times New Roman"/>
          <w:sz w:val="28"/>
          <w:szCs w:val="28"/>
        </w:rPr>
        <w:t xml:space="preserve"> микроорганизмов, а также дрожжей - колониеобразующих единиц в грамме такого продукта);</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11) информация о наличии компонентов, полученных с применением генно-инженерно-модифицированных организмов (в случае их наличия в количестве более чем 0,9 процента);</w:t>
      </w:r>
    </w:p>
    <w:p w:rsidR="00AE2211" w:rsidRPr="00AE2211" w:rsidRDefault="00AE2211" w:rsidP="00AE2211">
      <w:pPr>
        <w:spacing w:after="0" w:line="240" w:lineRule="auto"/>
        <w:ind w:firstLine="708"/>
        <w:jc w:val="both"/>
        <w:rPr>
          <w:rFonts w:ascii="Times New Roman" w:hAnsi="Times New Roman" w:cs="Times New Roman"/>
          <w:sz w:val="28"/>
          <w:szCs w:val="28"/>
        </w:rPr>
      </w:pPr>
      <w:proofErr w:type="gramStart"/>
      <w:r w:rsidRPr="00AE2211">
        <w:rPr>
          <w:rFonts w:ascii="Times New Roman" w:hAnsi="Times New Roman" w:cs="Times New Roman"/>
          <w:sz w:val="28"/>
          <w:szCs w:val="28"/>
        </w:rPr>
        <w:t>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w:t>
      </w:r>
      <w:proofErr w:type="gramEnd"/>
    </w:p>
    <w:p w:rsidR="00AE2211" w:rsidRPr="00AE2211" w:rsidRDefault="00AE2211" w:rsidP="00AE2211">
      <w:pPr>
        <w:spacing w:after="0" w:line="240" w:lineRule="auto"/>
        <w:ind w:firstLine="708"/>
        <w:jc w:val="both"/>
        <w:rPr>
          <w:rFonts w:ascii="Times New Roman" w:hAnsi="Times New Roman" w:cs="Times New Roman"/>
          <w:sz w:val="28"/>
          <w:szCs w:val="28"/>
        </w:rPr>
      </w:pPr>
      <w:proofErr w:type="gramStart"/>
      <w:r w:rsidRPr="00AE2211">
        <w:rPr>
          <w:rFonts w:ascii="Times New Roman" w:hAnsi="Times New Roman" w:cs="Times New Roman"/>
          <w:sz w:val="28"/>
          <w:szCs w:val="28"/>
        </w:rPr>
        <w:t>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roofErr w:type="gramEnd"/>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 </w:t>
      </w:r>
      <w:proofErr w:type="gramStart"/>
      <w:r w:rsidRPr="00AE2211">
        <w:rPr>
          <w:rFonts w:ascii="Times New Roman" w:hAnsi="Times New Roman" w:cs="Times New Roman"/>
          <w:sz w:val="28"/>
          <w:szCs w:val="28"/>
        </w:rPr>
        <w:t>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roofErr w:type="gramEnd"/>
      <w:r w:rsidRPr="00AE2211">
        <w:rPr>
          <w:rFonts w:ascii="Times New Roman" w:hAnsi="Times New Roman" w:cs="Times New Roman"/>
          <w:sz w:val="28"/>
          <w:szCs w:val="28"/>
        </w:rPr>
        <w:t xml:space="preserve"> Сроки годности указываются после слов "</w:t>
      </w:r>
      <w:proofErr w:type="gramStart"/>
      <w:r w:rsidRPr="00AE2211">
        <w:rPr>
          <w:rFonts w:ascii="Times New Roman" w:hAnsi="Times New Roman" w:cs="Times New Roman"/>
          <w:sz w:val="28"/>
          <w:szCs w:val="28"/>
        </w:rPr>
        <w:t>Годен</w:t>
      </w:r>
      <w:proofErr w:type="gramEnd"/>
      <w:r w:rsidRPr="00AE2211">
        <w:rPr>
          <w:rFonts w:ascii="Times New Roman" w:hAnsi="Times New Roman" w:cs="Times New Roman"/>
          <w:sz w:val="28"/>
          <w:szCs w:val="28"/>
        </w:rPr>
        <w:t xml:space="preserve"> до", "Употребить до" или </w:t>
      </w:r>
      <w:r w:rsidRPr="00AE2211">
        <w:rPr>
          <w:rFonts w:ascii="Times New Roman" w:hAnsi="Times New Roman" w:cs="Times New Roman"/>
          <w:sz w:val="28"/>
          <w:szCs w:val="28"/>
        </w:rPr>
        <w:lastRenderedPageBreak/>
        <w:t>"Использовать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15) способы и условия употребления молочной продукции (при необходимости);</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16) документ, в соответствии с которым произведена и может быть идентифицирована такая продукция;</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17) информация о подтверждении соответствия такой продукции требованиям настоящего Федерального закона;</w:t>
      </w:r>
    </w:p>
    <w:p w:rsidR="00AE2211" w:rsidRP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w:t>
      </w:r>
    </w:p>
    <w:p w:rsidR="00AE2211" w:rsidRDefault="00AE2211" w:rsidP="00AE2211">
      <w:pPr>
        <w:spacing w:after="0" w:line="240" w:lineRule="auto"/>
        <w:ind w:firstLine="708"/>
        <w:jc w:val="both"/>
        <w:rPr>
          <w:rFonts w:ascii="Times New Roman" w:hAnsi="Times New Roman" w:cs="Times New Roman"/>
          <w:sz w:val="28"/>
          <w:szCs w:val="28"/>
        </w:rPr>
      </w:pPr>
      <w:r w:rsidRPr="00AE2211">
        <w:rPr>
          <w:rFonts w:ascii="Times New Roman" w:hAnsi="Times New Roman" w:cs="Times New Roman"/>
          <w:sz w:val="28"/>
          <w:szCs w:val="28"/>
        </w:rPr>
        <w:t xml:space="preserve">19) информация об использовании немолочных жиров при производстве </w:t>
      </w:r>
      <w:proofErr w:type="spellStart"/>
      <w:r w:rsidRPr="00AE2211">
        <w:rPr>
          <w:rFonts w:ascii="Times New Roman" w:hAnsi="Times New Roman" w:cs="Times New Roman"/>
          <w:sz w:val="28"/>
          <w:szCs w:val="28"/>
        </w:rPr>
        <w:t>молокосодержащих</w:t>
      </w:r>
      <w:proofErr w:type="spellEnd"/>
      <w:r w:rsidRPr="00AE2211">
        <w:rPr>
          <w:rFonts w:ascii="Times New Roman" w:hAnsi="Times New Roman" w:cs="Times New Roman"/>
          <w:sz w:val="28"/>
          <w:szCs w:val="28"/>
        </w:rPr>
        <w:t xml:space="preserve">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w:t>
      </w:r>
      <w:proofErr w:type="spellStart"/>
      <w:r w:rsidRPr="00AE2211">
        <w:rPr>
          <w:rFonts w:ascii="Times New Roman" w:hAnsi="Times New Roman" w:cs="Times New Roman"/>
          <w:sz w:val="28"/>
          <w:szCs w:val="28"/>
        </w:rPr>
        <w:t>молокосодержащих</w:t>
      </w:r>
      <w:proofErr w:type="spellEnd"/>
      <w:r w:rsidRPr="00AE2211">
        <w:rPr>
          <w:rFonts w:ascii="Times New Roman" w:hAnsi="Times New Roman" w:cs="Times New Roman"/>
          <w:sz w:val="28"/>
          <w:szCs w:val="28"/>
        </w:rPr>
        <w:t xml:space="preserve"> продуктов (например, "сметанный продукт с растительным жиром", "сырок с растительным жиром") на передней стороне потребительской тары.</w:t>
      </w:r>
    </w:p>
    <w:p w:rsidR="007E35F0" w:rsidRDefault="007E35F0" w:rsidP="00AE2211">
      <w:pPr>
        <w:spacing w:after="0" w:line="240" w:lineRule="auto"/>
        <w:ind w:firstLine="708"/>
        <w:jc w:val="both"/>
        <w:rPr>
          <w:rFonts w:ascii="Times New Roman" w:hAnsi="Times New Roman" w:cs="Times New Roman"/>
          <w:sz w:val="28"/>
          <w:szCs w:val="28"/>
        </w:rPr>
      </w:pPr>
      <w:r w:rsidRPr="007E35F0">
        <w:rPr>
          <w:rFonts w:ascii="Times New Roman" w:hAnsi="Times New Roman" w:cs="Times New Roman"/>
          <w:sz w:val="28"/>
          <w:szCs w:val="28"/>
        </w:rPr>
        <w:t>Маркировка единым знаком обращения продукции на рынке государств - членов Таможенного союза.</w:t>
      </w: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bookmarkStart w:id="0" w:name="_GoBack"/>
      <w:bookmarkEnd w:id="0"/>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Default="00AE2211" w:rsidP="00545CD0">
      <w:pPr>
        <w:spacing w:after="0" w:line="240" w:lineRule="auto"/>
        <w:ind w:firstLine="708"/>
        <w:jc w:val="both"/>
        <w:rPr>
          <w:rFonts w:ascii="Times New Roman" w:hAnsi="Times New Roman" w:cs="Times New Roman"/>
          <w:sz w:val="28"/>
          <w:szCs w:val="28"/>
        </w:rPr>
      </w:pPr>
    </w:p>
    <w:p w:rsidR="00AE2211" w:rsidRPr="00B07F60" w:rsidRDefault="00AE2211" w:rsidP="00545CD0">
      <w:pPr>
        <w:spacing w:after="0" w:line="240" w:lineRule="auto"/>
        <w:ind w:firstLine="708"/>
        <w:jc w:val="both"/>
        <w:rPr>
          <w:rFonts w:ascii="Times New Roman" w:hAnsi="Times New Roman" w:cs="Times New Roman"/>
          <w:sz w:val="28"/>
          <w:szCs w:val="28"/>
        </w:rPr>
      </w:pPr>
    </w:p>
    <w:p w:rsidR="00650402" w:rsidRPr="00650402" w:rsidRDefault="00650402" w:rsidP="00650402">
      <w:pPr>
        <w:spacing w:after="0" w:line="240" w:lineRule="auto"/>
        <w:jc w:val="both"/>
        <w:rPr>
          <w:rFonts w:ascii="Times New Roman" w:hAnsi="Times New Roman" w:cs="Times New Roman"/>
          <w:sz w:val="28"/>
          <w:szCs w:val="28"/>
        </w:rPr>
      </w:pPr>
    </w:p>
    <w:p w:rsidR="00930229" w:rsidRPr="00B07F60" w:rsidRDefault="00634127" w:rsidP="00B07F60">
      <w:pPr>
        <w:spacing w:after="0" w:line="240" w:lineRule="auto"/>
        <w:jc w:val="both"/>
        <w:rPr>
          <w:rFonts w:ascii="Times New Roman" w:hAnsi="Times New Roman" w:cs="Times New Roman"/>
          <w:sz w:val="28"/>
          <w:szCs w:val="28"/>
        </w:rPr>
      </w:pPr>
    </w:p>
    <w:sectPr w:rsidR="00930229" w:rsidRPr="00B0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C7"/>
    <w:rsid w:val="00014CFF"/>
    <w:rsid w:val="00525570"/>
    <w:rsid w:val="00545CD0"/>
    <w:rsid w:val="005C64AA"/>
    <w:rsid w:val="00634127"/>
    <w:rsid w:val="00650402"/>
    <w:rsid w:val="007E35F0"/>
    <w:rsid w:val="00AE2211"/>
    <w:rsid w:val="00B07F60"/>
    <w:rsid w:val="00C56BDA"/>
    <w:rsid w:val="00C714C7"/>
    <w:rsid w:val="00E32A12"/>
    <w:rsid w:val="00E9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7</cp:revision>
  <dcterms:created xsi:type="dcterms:W3CDTF">2019-01-14T10:40:00Z</dcterms:created>
  <dcterms:modified xsi:type="dcterms:W3CDTF">2019-01-16T06:48:00Z</dcterms:modified>
</cp:coreProperties>
</file>